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F80" w:rsidRPr="002374DA" w:rsidRDefault="000C7F80" w:rsidP="000C7F80">
      <w:pPr>
        <w:tabs>
          <w:tab w:val="left" w:pos="4536"/>
        </w:tabs>
        <w:spacing w:after="360" w:line="240" w:lineRule="auto"/>
        <w:jc w:val="center"/>
        <w:rPr>
          <w:rFonts w:ascii="Arial" w:eastAsia="Times New Roman" w:hAnsi="Arial" w:cs="Arial"/>
          <w:b/>
          <w:sz w:val="28"/>
          <w:szCs w:val="24"/>
          <w:lang w:val="en-US"/>
        </w:rPr>
      </w:pPr>
      <w:r w:rsidRPr="002374DA">
        <w:rPr>
          <w:rFonts w:ascii="Arial" w:eastAsia="Times New Roman" w:hAnsi="Arial" w:cs="Arial"/>
          <w:b/>
          <w:sz w:val="28"/>
          <w:szCs w:val="24"/>
          <w:lang w:val="en-US"/>
        </w:rPr>
        <w:t>Technical Bid</w:t>
      </w:r>
    </w:p>
    <w:tbl>
      <w:tblPr>
        <w:tblStyle w:val="TableGrid"/>
        <w:tblW w:w="0" w:type="auto"/>
        <w:tblLook w:val="04A0" w:firstRow="1" w:lastRow="0" w:firstColumn="1" w:lastColumn="0" w:noHBand="0" w:noVBand="1"/>
      </w:tblPr>
      <w:tblGrid>
        <w:gridCol w:w="1953"/>
        <w:gridCol w:w="8842"/>
        <w:gridCol w:w="990"/>
        <w:gridCol w:w="2880"/>
      </w:tblGrid>
      <w:tr w:rsidR="000C7F80" w:rsidTr="00522EF9">
        <w:tc>
          <w:tcPr>
            <w:tcW w:w="1953" w:type="dxa"/>
          </w:tcPr>
          <w:p w:rsidR="000C7F80" w:rsidRDefault="000C7F80" w:rsidP="00522EF9">
            <w:pPr>
              <w:tabs>
                <w:tab w:val="left" w:pos="2127"/>
              </w:tabs>
              <w:spacing w:after="220" w:line="240" w:lineRule="auto"/>
              <w:jc w:val="both"/>
              <w:rPr>
                <w:rFonts w:ascii="Arial" w:hAnsi="Arial" w:cs="Arial"/>
                <w:sz w:val="24"/>
                <w:szCs w:val="24"/>
                <w:lang w:val="en-US"/>
              </w:rPr>
            </w:pPr>
            <w:r w:rsidRPr="00E3455E">
              <w:rPr>
                <w:rFonts w:ascii="Arial" w:hAnsi="Arial" w:cs="Arial"/>
                <w:sz w:val="24"/>
                <w:szCs w:val="24"/>
                <w:lang w:val="en-US"/>
              </w:rPr>
              <w:t>Name of Bidder:</w:t>
            </w:r>
          </w:p>
        </w:tc>
        <w:tc>
          <w:tcPr>
            <w:tcW w:w="8842" w:type="dxa"/>
          </w:tcPr>
          <w:p w:rsidR="000C7F80" w:rsidRDefault="000C7F80" w:rsidP="00522EF9">
            <w:pPr>
              <w:tabs>
                <w:tab w:val="left" w:pos="2127"/>
              </w:tabs>
              <w:spacing w:after="220" w:line="240" w:lineRule="auto"/>
              <w:jc w:val="both"/>
              <w:rPr>
                <w:rFonts w:ascii="Arial" w:hAnsi="Arial" w:cs="Arial"/>
                <w:sz w:val="24"/>
                <w:szCs w:val="24"/>
                <w:lang w:val="en-US"/>
              </w:rPr>
            </w:pPr>
            <w:r w:rsidRPr="00E3455E">
              <w:rPr>
                <w:rFonts w:ascii="Arial" w:hAnsi="Arial" w:cs="Arial"/>
                <w:sz w:val="24"/>
                <w:szCs w:val="24"/>
                <w:lang w:val="en-US"/>
              </w:rPr>
              <w:t>[Insert Name of Bidder]</w:t>
            </w:r>
          </w:p>
        </w:tc>
        <w:tc>
          <w:tcPr>
            <w:tcW w:w="990" w:type="dxa"/>
          </w:tcPr>
          <w:p w:rsidR="000C7F80" w:rsidRDefault="000C7F80" w:rsidP="00522EF9">
            <w:pPr>
              <w:tabs>
                <w:tab w:val="left" w:pos="2127"/>
              </w:tabs>
              <w:spacing w:after="220" w:line="240" w:lineRule="auto"/>
              <w:jc w:val="both"/>
              <w:rPr>
                <w:rFonts w:ascii="Arial" w:hAnsi="Arial" w:cs="Arial"/>
                <w:sz w:val="24"/>
                <w:szCs w:val="24"/>
                <w:lang w:val="en-US"/>
              </w:rPr>
            </w:pPr>
            <w:r w:rsidRPr="00E3455E">
              <w:rPr>
                <w:rFonts w:ascii="Arial" w:hAnsi="Arial" w:cs="Arial"/>
                <w:sz w:val="24"/>
                <w:szCs w:val="24"/>
                <w:lang w:val="en-US"/>
              </w:rPr>
              <w:t>Date:</w:t>
            </w:r>
          </w:p>
        </w:tc>
        <w:tc>
          <w:tcPr>
            <w:tcW w:w="2880" w:type="dxa"/>
          </w:tcPr>
          <w:p w:rsidR="000C7F80" w:rsidRDefault="000C7F80" w:rsidP="00522EF9">
            <w:pPr>
              <w:tabs>
                <w:tab w:val="left" w:pos="2127"/>
              </w:tabs>
              <w:spacing w:after="220" w:line="240" w:lineRule="auto"/>
              <w:jc w:val="both"/>
              <w:rPr>
                <w:rFonts w:ascii="Arial" w:hAnsi="Arial" w:cs="Arial"/>
                <w:sz w:val="24"/>
                <w:szCs w:val="24"/>
                <w:lang w:val="en-US"/>
              </w:rPr>
            </w:pPr>
          </w:p>
        </w:tc>
      </w:tr>
      <w:tr w:rsidR="000C7F80" w:rsidTr="00522EF9">
        <w:tc>
          <w:tcPr>
            <w:tcW w:w="1953" w:type="dxa"/>
          </w:tcPr>
          <w:p w:rsidR="000C7F80" w:rsidRDefault="000C7F80" w:rsidP="00522EF9">
            <w:pPr>
              <w:tabs>
                <w:tab w:val="left" w:pos="2127"/>
              </w:tabs>
              <w:spacing w:after="220" w:line="240" w:lineRule="auto"/>
              <w:jc w:val="both"/>
              <w:rPr>
                <w:rFonts w:ascii="Arial" w:hAnsi="Arial" w:cs="Arial"/>
                <w:sz w:val="24"/>
                <w:szCs w:val="24"/>
                <w:lang w:val="en-US"/>
              </w:rPr>
            </w:pPr>
            <w:r w:rsidRPr="00E3455E">
              <w:rPr>
                <w:rFonts w:ascii="Arial" w:hAnsi="Arial" w:cs="Arial"/>
                <w:sz w:val="24"/>
                <w:szCs w:val="24"/>
                <w:lang w:val="en-US"/>
              </w:rPr>
              <w:t>ITB reference:</w:t>
            </w:r>
          </w:p>
        </w:tc>
        <w:tc>
          <w:tcPr>
            <w:tcW w:w="12712" w:type="dxa"/>
            <w:gridSpan w:val="3"/>
          </w:tcPr>
          <w:p w:rsidR="000C7F80" w:rsidRPr="00E3455E" w:rsidRDefault="000C7F80" w:rsidP="00522EF9">
            <w:pPr>
              <w:tabs>
                <w:tab w:val="left" w:pos="2127"/>
              </w:tabs>
              <w:spacing w:after="220" w:line="240" w:lineRule="auto"/>
              <w:jc w:val="both"/>
              <w:rPr>
                <w:rFonts w:ascii="Arial" w:hAnsi="Arial" w:cs="Arial"/>
                <w:sz w:val="24"/>
                <w:szCs w:val="24"/>
                <w:lang w:val="en-US"/>
              </w:rPr>
            </w:pPr>
            <w:r w:rsidRPr="00E3455E">
              <w:rPr>
                <w:rFonts w:ascii="Arial" w:hAnsi="Arial" w:cs="Arial"/>
                <w:sz w:val="24"/>
                <w:szCs w:val="24"/>
                <w:lang w:val="en-US"/>
              </w:rPr>
              <w:t>[Insert ITB Reference Number]</w:t>
            </w:r>
          </w:p>
        </w:tc>
      </w:tr>
    </w:tbl>
    <w:p w:rsidR="000C7F80" w:rsidRPr="00506BA0" w:rsidRDefault="000C7F80" w:rsidP="000C7F80">
      <w:pPr>
        <w:tabs>
          <w:tab w:val="left" w:pos="4536"/>
        </w:tabs>
        <w:spacing w:after="360" w:line="240" w:lineRule="auto"/>
        <w:jc w:val="both"/>
        <w:rPr>
          <w:rFonts w:ascii="Arial" w:eastAsia="Times New Roman" w:hAnsi="Arial" w:cs="Arial"/>
          <w:sz w:val="2"/>
          <w:szCs w:val="24"/>
          <w:lang w:val="en-US"/>
        </w:rPr>
      </w:pPr>
    </w:p>
    <w:p w:rsidR="000C7F80" w:rsidRPr="00AC1811" w:rsidRDefault="000C7F80" w:rsidP="000C7F80">
      <w:pPr>
        <w:tabs>
          <w:tab w:val="left" w:pos="4536"/>
        </w:tabs>
        <w:spacing w:after="0"/>
        <w:jc w:val="both"/>
        <w:rPr>
          <w:rFonts w:ascii="Arial" w:eastAsia="Times New Roman" w:hAnsi="Arial" w:cs="Arial"/>
          <w:sz w:val="24"/>
          <w:szCs w:val="24"/>
          <w:lang w:val="en-US"/>
        </w:rPr>
      </w:pPr>
      <w:r w:rsidRPr="00421DAF">
        <w:rPr>
          <w:rFonts w:ascii="Arial" w:eastAsia="Times New Roman" w:hAnsi="Arial" w:cs="Arial"/>
          <w:sz w:val="24"/>
          <w:szCs w:val="24"/>
          <w:lang w:val="en-US"/>
        </w:rPr>
        <w:t>The Bidder’s Bid should be organized to follow t</w:t>
      </w:r>
      <w:r>
        <w:rPr>
          <w:rFonts w:ascii="Arial" w:eastAsia="Times New Roman" w:hAnsi="Arial" w:cs="Arial"/>
          <w:sz w:val="24"/>
          <w:szCs w:val="24"/>
          <w:lang w:val="en-US"/>
        </w:rPr>
        <w:t xml:space="preserve">his format of the Technical Bid, </w:t>
      </w:r>
      <w:r w:rsidRPr="00546440">
        <w:rPr>
          <w:rFonts w:ascii="Arial" w:eastAsia="Times New Roman" w:hAnsi="Arial" w:cs="Arial"/>
          <w:sz w:val="24"/>
          <w:szCs w:val="24"/>
          <w:lang w:val="en-US"/>
        </w:rPr>
        <w:t>the bidder must describe the exact type of materials and provide with visualization for each item. The quality of the materials may exceed the minimal technical requirements of this CFB</w:t>
      </w:r>
      <w:r>
        <w:rPr>
          <w:rFonts w:ascii="Arial" w:eastAsia="Times New Roman" w:hAnsi="Arial" w:cs="Arial"/>
          <w:sz w:val="24"/>
          <w:szCs w:val="24"/>
          <w:lang w:val="en-US"/>
        </w:rPr>
        <w:t xml:space="preserve"> (print/</w:t>
      </w:r>
      <w:r w:rsidRPr="00AC1811">
        <w:rPr>
          <w:rFonts w:ascii="Arial" w:eastAsia="Times New Roman" w:hAnsi="Arial" w:cs="Arial"/>
          <w:sz w:val="24"/>
          <w:szCs w:val="24"/>
          <w:lang w:val="en-US"/>
        </w:rPr>
        <w:t>stamp</w:t>
      </w:r>
      <w:r>
        <w:rPr>
          <w:rFonts w:ascii="Arial" w:eastAsia="Times New Roman" w:hAnsi="Arial" w:cs="Arial"/>
          <w:sz w:val="24"/>
          <w:szCs w:val="24"/>
          <w:lang w:val="en-US"/>
        </w:rPr>
        <w:t>, paper offset, heaviness, color,</w:t>
      </w:r>
      <w:r w:rsidRPr="00421DAF">
        <w:rPr>
          <w:rFonts w:ascii="Arial" w:eastAsia="Times New Roman" w:hAnsi="Arial" w:cs="Arial"/>
          <w:sz w:val="24"/>
          <w:szCs w:val="24"/>
          <w:lang w:val="en-US"/>
        </w:rPr>
        <w:t xml:space="preserve"> </w:t>
      </w:r>
      <w:r w:rsidRPr="00AC1811">
        <w:rPr>
          <w:rFonts w:ascii="Arial" w:eastAsia="Times New Roman" w:hAnsi="Arial" w:cs="Arial"/>
          <w:sz w:val="24"/>
          <w:szCs w:val="24"/>
          <w:lang w:val="en-US"/>
        </w:rPr>
        <w:t>and texture</w:t>
      </w:r>
      <w:r>
        <w:rPr>
          <w:rFonts w:ascii="Arial" w:eastAsia="Times New Roman" w:hAnsi="Arial" w:cs="Arial"/>
          <w:sz w:val="24"/>
          <w:szCs w:val="24"/>
        </w:rPr>
        <w:t>/</w:t>
      </w:r>
      <w:r>
        <w:rPr>
          <w:rFonts w:ascii="Arial" w:eastAsia="Times New Roman" w:hAnsi="Arial" w:cs="Arial"/>
          <w:sz w:val="24"/>
          <w:szCs w:val="24"/>
          <w:lang w:val="en-US"/>
        </w:rPr>
        <w:t>material)</w:t>
      </w:r>
    </w:p>
    <w:p w:rsidR="000C7F80" w:rsidRDefault="000C7F80" w:rsidP="000C7F80">
      <w:pPr>
        <w:tabs>
          <w:tab w:val="left" w:pos="4536"/>
        </w:tabs>
        <w:spacing w:after="0"/>
        <w:jc w:val="both"/>
        <w:rPr>
          <w:rFonts w:ascii="Arial" w:eastAsia="Times New Roman" w:hAnsi="Arial" w:cs="Arial"/>
          <w:sz w:val="24"/>
          <w:szCs w:val="24"/>
          <w:lang w:val="en-US"/>
        </w:rPr>
      </w:pPr>
      <w:r w:rsidRPr="00421DAF">
        <w:rPr>
          <w:rFonts w:ascii="Arial" w:eastAsia="Times New Roman" w:hAnsi="Arial" w:cs="Arial"/>
          <w:sz w:val="24"/>
          <w:szCs w:val="24"/>
          <w:lang w:val="en-US"/>
        </w:rPr>
        <w:t>Where a descriptive response is requested, failure to provide the same will be viewed as non-responsive.</w:t>
      </w:r>
    </w:p>
    <w:p w:rsidR="000C7F80" w:rsidRDefault="000C7F80" w:rsidP="000C7F80">
      <w:pPr>
        <w:tabs>
          <w:tab w:val="left" w:pos="4536"/>
        </w:tabs>
        <w:spacing w:after="0" w:line="240" w:lineRule="auto"/>
        <w:jc w:val="both"/>
        <w:rPr>
          <w:rFonts w:ascii="Arial" w:eastAsia="Times New Roman" w:hAnsi="Arial" w:cs="Arial"/>
          <w:sz w:val="24"/>
          <w:szCs w:val="24"/>
          <w:lang w:val="en-US"/>
        </w:rPr>
      </w:pPr>
    </w:p>
    <w:tbl>
      <w:tblPr>
        <w:tblW w:w="146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7290"/>
        <w:gridCol w:w="1080"/>
        <w:gridCol w:w="5760"/>
      </w:tblGrid>
      <w:tr w:rsidR="000C7F80" w:rsidRPr="002D302F" w:rsidTr="00522EF9">
        <w:trPr>
          <w:cantSplit/>
          <w:tblHeader/>
        </w:trPr>
        <w:tc>
          <w:tcPr>
            <w:tcW w:w="540" w:type="dxa"/>
            <w:shd w:val="clear" w:color="auto" w:fill="BFBFBF"/>
            <w:vAlign w:val="center"/>
          </w:tcPr>
          <w:p w:rsidR="000C7F80" w:rsidRPr="002D302F" w:rsidRDefault="000C7F80" w:rsidP="00522EF9">
            <w:pPr>
              <w:tabs>
                <w:tab w:val="left" w:pos="993"/>
              </w:tabs>
              <w:spacing w:before="60" w:after="60"/>
              <w:ind w:left="113"/>
              <w:jc w:val="center"/>
              <w:rPr>
                <w:rFonts w:ascii="Arial" w:hAnsi="Arial" w:cs="Arial"/>
                <w:lang w:val="en-US" w:eastAsia="bg-BG"/>
              </w:rPr>
            </w:pPr>
            <w:r w:rsidRPr="002D302F">
              <w:rPr>
                <w:rFonts w:ascii="Arial" w:hAnsi="Arial" w:cs="Arial"/>
                <w:lang w:val="en-US" w:eastAsia="bg-BG"/>
              </w:rPr>
              <w:t>No</w:t>
            </w:r>
          </w:p>
        </w:tc>
        <w:tc>
          <w:tcPr>
            <w:tcW w:w="7290" w:type="dxa"/>
            <w:shd w:val="clear" w:color="auto" w:fill="BFBFBF"/>
            <w:vAlign w:val="center"/>
          </w:tcPr>
          <w:p w:rsidR="000C7F80" w:rsidRPr="002D302F" w:rsidRDefault="000C7F80" w:rsidP="00522EF9">
            <w:pPr>
              <w:tabs>
                <w:tab w:val="left" w:pos="993"/>
              </w:tabs>
              <w:spacing w:before="60" w:after="60"/>
              <w:jc w:val="center"/>
              <w:rPr>
                <w:rFonts w:ascii="Arial" w:hAnsi="Arial" w:cs="Arial"/>
                <w:lang w:val="en-US" w:eastAsia="bg-BG"/>
              </w:rPr>
            </w:pPr>
            <w:r w:rsidRPr="002D302F">
              <w:rPr>
                <w:rFonts w:ascii="Arial" w:hAnsi="Arial" w:cs="Arial"/>
                <w:lang w:val="en-US" w:eastAsia="bg-BG"/>
              </w:rPr>
              <w:t>Description of the items</w:t>
            </w:r>
          </w:p>
        </w:tc>
        <w:tc>
          <w:tcPr>
            <w:tcW w:w="1080" w:type="dxa"/>
            <w:shd w:val="clear" w:color="auto" w:fill="BFBFBF"/>
            <w:vAlign w:val="center"/>
          </w:tcPr>
          <w:p w:rsidR="000C7F80" w:rsidRPr="002D302F" w:rsidRDefault="000C7F80" w:rsidP="00522EF9">
            <w:pPr>
              <w:tabs>
                <w:tab w:val="left" w:pos="993"/>
              </w:tabs>
              <w:spacing w:before="60" w:after="60"/>
              <w:jc w:val="center"/>
              <w:rPr>
                <w:rFonts w:ascii="Arial" w:hAnsi="Arial" w:cs="Arial"/>
                <w:lang w:val="en-US" w:eastAsia="bg-BG"/>
              </w:rPr>
            </w:pPr>
            <w:r w:rsidRPr="002D302F">
              <w:rPr>
                <w:rFonts w:ascii="Arial" w:hAnsi="Arial" w:cs="Arial"/>
                <w:lang w:val="en-US" w:eastAsia="bg-BG"/>
              </w:rPr>
              <w:t>Quantity</w:t>
            </w:r>
          </w:p>
        </w:tc>
        <w:tc>
          <w:tcPr>
            <w:tcW w:w="5760" w:type="dxa"/>
            <w:shd w:val="clear" w:color="auto" w:fill="BFBFBF"/>
            <w:vAlign w:val="center"/>
          </w:tcPr>
          <w:p w:rsidR="000C7F80" w:rsidRPr="00A958F0" w:rsidRDefault="000C7F80" w:rsidP="00522EF9">
            <w:pPr>
              <w:tabs>
                <w:tab w:val="left" w:pos="993"/>
              </w:tabs>
              <w:spacing w:before="60" w:after="60"/>
              <w:jc w:val="center"/>
              <w:rPr>
                <w:rFonts w:ascii="Arial" w:hAnsi="Arial" w:cs="Arial"/>
                <w:highlight w:val="yellow"/>
                <w:lang w:val="en-US" w:eastAsia="bg-BG"/>
              </w:rPr>
            </w:pPr>
            <w:r>
              <w:rPr>
                <w:rFonts w:ascii="Arial" w:hAnsi="Arial" w:cs="Arial"/>
                <w:lang w:val="en-US" w:eastAsia="bg-BG"/>
              </w:rPr>
              <w:t>Offered d</w:t>
            </w:r>
            <w:r w:rsidRPr="00A956E4">
              <w:rPr>
                <w:rFonts w:ascii="Arial" w:hAnsi="Arial" w:cs="Arial"/>
                <w:lang w:val="en-US" w:eastAsia="bg-BG"/>
              </w:rPr>
              <w:t>escription of the items</w:t>
            </w:r>
          </w:p>
        </w:tc>
      </w:tr>
      <w:tr w:rsidR="00B21D6A" w:rsidRPr="002D302F" w:rsidTr="00522EF9">
        <w:tc>
          <w:tcPr>
            <w:tcW w:w="540" w:type="dxa"/>
            <w:shd w:val="clear" w:color="auto" w:fill="auto"/>
          </w:tcPr>
          <w:p w:rsidR="00B21D6A" w:rsidRPr="002D302F" w:rsidRDefault="00B21D6A" w:rsidP="00B21D6A">
            <w:pPr>
              <w:numPr>
                <w:ilvl w:val="0"/>
                <w:numId w:val="1"/>
              </w:numPr>
              <w:tabs>
                <w:tab w:val="left" w:pos="993"/>
              </w:tabs>
              <w:spacing w:before="60" w:after="60" w:line="240" w:lineRule="auto"/>
              <w:ind w:hanging="378"/>
              <w:contextualSpacing/>
              <w:jc w:val="both"/>
              <w:rPr>
                <w:rFonts w:ascii="Arial" w:hAnsi="Arial" w:cs="Arial"/>
                <w:lang w:val="en-US" w:eastAsia="bg-BG"/>
              </w:rPr>
            </w:pPr>
          </w:p>
        </w:tc>
        <w:tc>
          <w:tcPr>
            <w:tcW w:w="7290" w:type="dxa"/>
            <w:shd w:val="clear" w:color="auto" w:fill="auto"/>
            <w:vAlign w:val="center"/>
          </w:tcPr>
          <w:p w:rsidR="00B21D6A" w:rsidRPr="002D302F" w:rsidRDefault="00B21D6A" w:rsidP="00B21D6A">
            <w:pPr>
              <w:spacing w:after="0" w:line="240" w:lineRule="auto"/>
              <w:jc w:val="both"/>
              <w:rPr>
                <w:rFonts w:ascii="Arial" w:hAnsi="Arial" w:cs="Arial"/>
                <w:lang w:val="en-US"/>
              </w:rPr>
            </w:pPr>
            <w:r w:rsidRPr="002D302F">
              <w:rPr>
                <w:rFonts w:ascii="Arial" w:hAnsi="Arial" w:cs="Arial"/>
                <w:b/>
                <w:lang w:val="en-US"/>
              </w:rPr>
              <w:t>CMDR COE wall calendars</w:t>
            </w:r>
            <w:r w:rsidRPr="002D302F">
              <w:rPr>
                <w:rFonts w:ascii="Arial" w:hAnsi="Arial" w:cs="Arial"/>
                <w:lang w:val="en-US"/>
              </w:rPr>
              <w:t xml:space="preserve"> </w:t>
            </w:r>
          </w:p>
          <w:p w:rsidR="00B21D6A" w:rsidRDefault="00B21D6A" w:rsidP="00B21D6A">
            <w:pPr>
              <w:spacing w:after="0" w:line="240" w:lineRule="auto"/>
              <w:jc w:val="both"/>
              <w:rPr>
                <w:rFonts w:ascii="Arial" w:hAnsi="Arial" w:cs="Arial"/>
                <w:lang w:val="en-US" w:bidi="en-GB"/>
              </w:rPr>
            </w:pPr>
            <w:r>
              <w:rPr>
                <w:rFonts w:ascii="Arial" w:hAnsi="Arial" w:cs="Arial"/>
                <w:lang w:val="en-US" w:bidi="en-GB"/>
              </w:rPr>
              <w:t>Four</w:t>
            </w:r>
            <w:r w:rsidRPr="002D302F">
              <w:rPr>
                <w:rFonts w:ascii="Arial" w:hAnsi="Arial" w:cs="Arial"/>
                <w:lang w:val="en-US" w:bidi="en-GB"/>
              </w:rPr>
              <w:t>-section calendar with individual quire each month, each with 12 tear-off calendar sheets. Days and months written in English, Bulgarian, Greek</w:t>
            </w:r>
            <w:r>
              <w:rPr>
                <w:rFonts w:ascii="Arial" w:hAnsi="Arial" w:cs="Arial"/>
                <w:lang w:val="en-US" w:bidi="en-GB"/>
              </w:rPr>
              <w:t>,</w:t>
            </w:r>
            <w:r>
              <w:t xml:space="preserve"> </w:t>
            </w:r>
            <w:r w:rsidRPr="001564F0">
              <w:rPr>
                <w:rFonts w:ascii="Arial" w:hAnsi="Arial" w:cs="Arial"/>
                <w:lang w:val="en-US" w:bidi="en-GB"/>
              </w:rPr>
              <w:t>Hungarian</w:t>
            </w:r>
            <w:r>
              <w:rPr>
                <w:rFonts w:ascii="Arial" w:hAnsi="Arial" w:cs="Arial"/>
                <w:lang w:bidi="en-GB"/>
              </w:rPr>
              <w:t>,</w:t>
            </w:r>
            <w:r w:rsidRPr="002D302F">
              <w:rPr>
                <w:rFonts w:ascii="Arial" w:hAnsi="Arial" w:cs="Arial"/>
                <w:lang w:val="en-US" w:bidi="en-GB"/>
              </w:rPr>
              <w:t xml:space="preserve"> Polish and</w:t>
            </w:r>
            <w:r>
              <w:rPr>
                <w:rFonts w:ascii="Arial" w:hAnsi="Arial" w:cs="Arial"/>
                <w:lang w:val="en-US" w:bidi="en-GB"/>
              </w:rPr>
              <w:t xml:space="preserve"> Romanian</w:t>
            </w:r>
            <w:r w:rsidRPr="002D302F">
              <w:rPr>
                <w:rFonts w:ascii="Arial" w:hAnsi="Arial" w:cs="Arial"/>
                <w:lang w:val="en-US" w:bidi="en-GB"/>
              </w:rPr>
              <w:t>. Working days to be printed in black, the rest in dark blue, and the official Bulgarian, Greek</w:t>
            </w:r>
            <w:r>
              <w:rPr>
                <w:rFonts w:ascii="Arial" w:hAnsi="Arial" w:cs="Arial"/>
                <w:lang w:val="en-US" w:bidi="en-GB"/>
              </w:rPr>
              <w:t>,</w:t>
            </w:r>
            <w:r>
              <w:t xml:space="preserve"> </w:t>
            </w:r>
            <w:r w:rsidRPr="001564F0">
              <w:rPr>
                <w:rFonts w:ascii="Arial" w:hAnsi="Arial" w:cs="Arial"/>
                <w:lang w:val="en-US" w:bidi="en-GB"/>
              </w:rPr>
              <w:t>Hungarian</w:t>
            </w:r>
            <w:r>
              <w:rPr>
                <w:rFonts w:ascii="Arial" w:hAnsi="Arial" w:cs="Arial"/>
                <w:lang w:bidi="en-GB"/>
              </w:rPr>
              <w:t>,</w:t>
            </w:r>
            <w:r w:rsidRPr="002D302F">
              <w:rPr>
                <w:rFonts w:ascii="Arial" w:hAnsi="Arial" w:cs="Arial"/>
                <w:lang w:val="en-US" w:bidi="en-GB"/>
              </w:rPr>
              <w:t xml:space="preserve"> Polish and </w:t>
            </w:r>
            <w:r>
              <w:rPr>
                <w:rFonts w:ascii="Arial" w:hAnsi="Arial" w:cs="Arial"/>
                <w:lang w:val="en-US" w:bidi="en-GB"/>
              </w:rPr>
              <w:t xml:space="preserve">Romanian </w:t>
            </w:r>
            <w:r w:rsidRPr="002D302F">
              <w:rPr>
                <w:rFonts w:ascii="Arial" w:hAnsi="Arial" w:cs="Arial"/>
                <w:lang w:val="en-US" w:bidi="en-GB"/>
              </w:rPr>
              <w:t xml:space="preserve">holidays in red with the respective national flag. </w:t>
            </w:r>
          </w:p>
          <w:p w:rsidR="00B21D6A" w:rsidRDefault="00B21D6A" w:rsidP="00B21D6A">
            <w:pPr>
              <w:spacing w:after="0" w:line="240" w:lineRule="auto"/>
              <w:jc w:val="both"/>
              <w:rPr>
                <w:rFonts w:ascii="Arial" w:hAnsi="Arial" w:cs="Arial"/>
                <w:lang w:val="en-US"/>
              </w:rPr>
            </w:pPr>
            <w:proofErr w:type="spellStart"/>
            <w:r>
              <w:rPr>
                <w:rFonts w:ascii="Arial" w:hAnsi="Arial" w:cs="Arial"/>
                <w:lang w:val="en-US" w:bidi="en-GB"/>
              </w:rPr>
              <w:t>e</w:t>
            </w:r>
            <w:r w:rsidRPr="002D302F">
              <w:rPr>
                <w:rFonts w:ascii="Arial" w:hAnsi="Arial" w:cs="Arial"/>
                <w:b/>
                <w:lang w:val="en-US"/>
              </w:rPr>
              <w:t>Size</w:t>
            </w:r>
            <w:proofErr w:type="spellEnd"/>
            <w:r w:rsidRPr="002D302F">
              <w:rPr>
                <w:rFonts w:ascii="Arial" w:hAnsi="Arial" w:cs="Arial"/>
                <w:b/>
                <w:lang w:val="en-US"/>
              </w:rPr>
              <w:t>:</w:t>
            </w:r>
            <w:r w:rsidRPr="002D302F">
              <w:rPr>
                <w:rFonts w:ascii="Arial" w:hAnsi="Arial" w:cs="Arial"/>
                <w:lang w:val="en-US"/>
              </w:rPr>
              <w:t xml:space="preserve"> 310 x </w:t>
            </w:r>
            <w:r>
              <w:rPr>
                <w:rFonts w:ascii="Arial" w:hAnsi="Arial" w:cs="Arial"/>
                <w:lang w:val="en-US"/>
              </w:rPr>
              <w:t>890</w:t>
            </w:r>
            <w:r w:rsidRPr="002D302F">
              <w:rPr>
                <w:rFonts w:ascii="Arial" w:hAnsi="Arial" w:cs="Arial"/>
                <w:lang w:val="en-US"/>
              </w:rPr>
              <w:t xml:space="preserve"> mm (with three folds, head - 310 x 210 mm, body - 310 x </w:t>
            </w:r>
            <w:r>
              <w:rPr>
                <w:rFonts w:ascii="Arial" w:hAnsi="Arial" w:cs="Arial"/>
                <w:lang w:val="en-US"/>
              </w:rPr>
              <w:t>680</w:t>
            </w:r>
            <w:r w:rsidRPr="002D302F">
              <w:rPr>
                <w:rFonts w:ascii="Arial" w:hAnsi="Arial" w:cs="Arial"/>
                <w:lang w:val="en-US"/>
              </w:rPr>
              <w:t xml:space="preserve"> mm, folded by sections 3 x </w:t>
            </w:r>
            <w:r>
              <w:rPr>
                <w:rFonts w:ascii="Arial" w:hAnsi="Arial" w:cs="Arial"/>
                <w:lang w:val="en-US"/>
              </w:rPr>
              <w:t>170</w:t>
            </w:r>
            <w:r w:rsidRPr="002D302F">
              <w:rPr>
                <w:rFonts w:ascii="Arial" w:hAnsi="Arial" w:cs="Arial"/>
                <w:lang w:val="en-US"/>
              </w:rPr>
              <w:t>)</w:t>
            </w:r>
          </w:p>
          <w:p w:rsidR="00B21D6A" w:rsidRPr="002D302F" w:rsidRDefault="00B21D6A" w:rsidP="00B21D6A">
            <w:pPr>
              <w:spacing w:after="0" w:line="240" w:lineRule="auto"/>
              <w:jc w:val="both"/>
              <w:rPr>
                <w:rFonts w:ascii="Arial" w:hAnsi="Arial" w:cs="Arial"/>
                <w:lang w:val="en-US"/>
              </w:rPr>
            </w:pPr>
            <w:r w:rsidRPr="002D302F">
              <w:rPr>
                <w:rFonts w:ascii="Arial" w:hAnsi="Arial" w:cs="Arial"/>
                <w:b/>
                <w:lang w:val="en-US"/>
              </w:rPr>
              <w:t>Paper:</w:t>
            </w:r>
            <w:r w:rsidRPr="002D302F">
              <w:rPr>
                <w:rFonts w:ascii="Arial" w:hAnsi="Arial" w:cs="Arial"/>
                <w:lang w:val="en-US"/>
              </w:rPr>
              <w:t xml:space="preserve"> calendar pad 315 g matte cardboard, </w:t>
            </w:r>
            <w:r w:rsidRPr="002D302F">
              <w:rPr>
                <w:rFonts w:ascii="Arial" w:hAnsi="Arial" w:cs="Arial"/>
                <w:lang w:val="en-US" w:bidi="en-GB"/>
              </w:rPr>
              <w:t>calendar sheets 70 g offset paper whiteness – not less than 85%</w:t>
            </w:r>
          </w:p>
          <w:p w:rsidR="00B21D6A" w:rsidRPr="002D302F" w:rsidRDefault="00B21D6A" w:rsidP="00B21D6A">
            <w:pPr>
              <w:spacing w:after="0" w:line="240" w:lineRule="auto"/>
              <w:jc w:val="both"/>
              <w:rPr>
                <w:rFonts w:ascii="Arial" w:hAnsi="Arial" w:cs="Arial"/>
                <w:b/>
                <w:lang w:val="en-US"/>
              </w:rPr>
            </w:pPr>
            <w:r w:rsidRPr="002D302F">
              <w:rPr>
                <w:rFonts w:ascii="Arial" w:hAnsi="Arial" w:cs="Arial"/>
                <w:b/>
                <w:lang w:val="en-US"/>
              </w:rPr>
              <w:t>Color:</w:t>
            </w:r>
            <w:r w:rsidRPr="002D302F">
              <w:rPr>
                <w:rFonts w:ascii="Arial" w:hAnsi="Arial" w:cs="Arial"/>
                <w:lang w:val="en-US"/>
              </w:rPr>
              <w:t xml:space="preserve"> </w:t>
            </w:r>
            <w:r w:rsidRPr="002D302F">
              <w:rPr>
                <w:rFonts w:ascii="Arial" w:hAnsi="Arial" w:cs="Arial"/>
                <w:lang w:val="en-US" w:bidi="en-GB"/>
              </w:rPr>
              <w:t xml:space="preserve">one sided full color body (selective varnish) and sheets </w:t>
            </w:r>
          </w:p>
        </w:tc>
        <w:tc>
          <w:tcPr>
            <w:tcW w:w="1080" w:type="dxa"/>
          </w:tcPr>
          <w:p w:rsidR="00B21D6A" w:rsidRPr="00526F75" w:rsidRDefault="00B21D6A" w:rsidP="00B21D6A">
            <w:pPr>
              <w:spacing w:after="0" w:line="240" w:lineRule="auto"/>
              <w:jc w:val="center"/>
              <w:rPr>
                <w:rFonts w:ascii="Arial" w:hAnsi="Arial" w:cs="Arial"/>
              </w:rPr>
            </w:pPr>
            <w:r>
              <w:rPr>
                <w:rFonts w:ascii="Arial" w:hAnsi="Arial" w:cs="Arial"/>
              </w:rPr>
              <w:t>250</w:t>
            </w:r>
          </w:p>
        </w:tc>
        <w:tc>
          <w:tcPr>
            <w:tcW w:w="5760" w:type="dxa"/>
          </w:tcPr>
          <w:p w:rsidR="00B21D6A" w:rsidRPr="002D302F" w:rsidRDefault="00B21D6A" w:rsidP="00B21D6A">
            <w:pPr>
              <w:tabs>
                <w:tab w:val="left" w:pos="993"/>
              </w:tabs>
              <w:spacing w:after="0" w:line="240" w:lineRule="auto"/>
              <w:jc w:val="center"/>
              <w:rPr>
                <w:rFonts w:ascii="Arial" w:hAnsi="Arial" w:cs="Arial"/>
                <w:lang w:val="en-US" w:eastAsia="bg-BG"/>
              </w:rPr>
            </w:pPr>
          </w:p>
        </w:tc>
      </w:tr>
      <w:tr w:rsidR="00B21D6A" w:rsidRPr="002D302F" w:rsidTr="00522EF9">
        <w:tc>
          <w:tcPr>
            <w:tcW w:w="540" w:type="dxa"/>
            <w:shd w:val="clear" w:color="auto" w:fill="auto"/>
          </w:tcPr>
          <w:p w:rsidR="00B21D6A" w:rsidRPr="002D302F" w:rsidRDefault="00B21D6A" w:rsidP="00B21D6A">
            <w:pPr>
              <w:numPr>
                <w:ilvl w:val="0"/>
                <w:numId w:val="1"/>
              </w:numPr>
              <w:tabs>
                <w:tab w:val="left" w:pos="993"/>
              </w:tabs>
              <w:spacing w:before="60" w:after="60" w:line="240" w:lineRule="auto"/>
              <w:ind w:left="113" w:firstLine="0"/>
              <w:contextualSpacing/>
              <w:rPr>
                <w:rFonts w:ascii="Arial" w:hAnsi="Arial" w:cs="Arial"/>
                <w:lang w:val="en-US" w:eastAsia="bg-BG"/>
              </w:rPr>
            </w:pPr>
          </w:p>
        </w:tc>
        <w:tc>
          <w:tcPr>
            <w:tcW w:w="7290" w:type="dxa"/>
            <w:shd w:val="clear" w:color="auto" w:fill="auto"/>
            <w:vAlign w:val="center"/>
          </w:tcPr>
          <w:p w:rsidR="00B21D6A" w:rsidRPr="002D302F" w:rsidRDefault="00B21D6A" w:rsidP="00B21D6A">
            <w:pPr>
              <w:spacing w:after="0" w:line="240" w:lineRule="auto"/>
              <w:jc w:val="both"/>
              <w:rPr>
                <w:rFonts w:ascii="Arial" w:hAnsi="Arial" w:cs="Arial"/>
                <w:b/>
                <w:lang w:val="en-US"/>
              </w:rPr>
            </w:pPr>
            <w:r w:rsidRPr="002D302F">
              <w:rPr>
                <w:rFonts w:ascii="Arial" w:hAnsi="Arial" w:cs="Arial"/>
                <w:b/>
                <w:lang w:val="en-US"/>
              </w:rPr>
              <w:t xml:space="preserve">CMDR </w:t>
            </w:r>
            <w:r>
              <w:rPr>
                <w:rFonts w:ascii="Arial" w:hAnsi="Arial" w:cs="Arial"/>
                <w:b/>
                <w:lang w:val="en-US"/>
              </w:rPr>
              <w:t xml:space="preserve">COE </w:t>
            </w:r>
            <w:r w:rsidRPr="002D302F">
              <w:rPr>
                <w:rFonts w:ascii="Arial" w:hAnsi="Arial" w:cs="Arial"/>
                <w:b/>
                <w:lang w:val="en-US"/>
              </w:rPr>
              <w:t>Proceedings</w:t>
            </w:r>
          </w:p>
          <w:p w:rsidR="00B21D6A" w:rsidRDefault="00B21D6A" w:rsidP="00B21D6A">
            <w:pPr>
              <w:spacing w:after="0" w:line="240" w:lineRule="auto"/>
              <w:jc w:val="both"/>
              <w:rPr>
                <w:rFonts w:ascii="Arial" w:hAnsi="Arial" w:cs="Arial"/>
                <w:lang w:val="en-US" w:bidi="en-GB"/>
              </w:rPr>
            </w:pPr>
            <w:r w:rsidRPr="002D302F">
              <w:rPr>
                <w:rFonts w:ascii="Arial" w:hAnsi="Arial" w:cs="Arial"/>
                <w:lang w:val="en-US" w:bidi="en-GB"/>
              </w:rPr>
              <w:t>CMDR COE annual magazine.</w:t>
            </w:r>
          </w:p>
          <w:p w:rsidR="00B21D6A" w:rsidRPr="002D302F" w:rsidRDefault="00B21D6A" w:rsidP="00B21D6A">
            <w:pPr>
              <w:spacing w:after="0" w:line="240" w:lineRule="auto"/>
              <w:jc w:val="both"/>
              <w:rPr>
                <w:rFonts w:ascii="Arial" w:hAnsi="Arial" w:cs="Arial"/>
                <w:lang w:val="en-US" w:bidi="en-GB"/>
              </w:rPr>
            </w:pPr>
            <w:r w:rsidRPr="002D302F">
              <w:rPr>
                <w:rFonts w:ascii="Arial" w:hAnsi="Arial" w:cs="Arial"/>
                <w:b/>
                <w:lang w:val="en-US"/>
              </w:rPr>
              <w:t>Size:</w:t>
            </w:r>
            <w:r w:rsidRPr="002D302F">
              <w:rPr>
                <w:rFonts w:ascii="Arial" w:hAnsi="Arial" w:cs="Arial"/>
                <w:lang w:val="en-US"/>
              </w:rPr>
              <w:t xml:space="preserve"> </w:t>
            </w:r>
            <w:r w:rsidRPr="002D302F">
              <w:rPr>
                <w:rFonts w:ascii="Arial" w:hAnsi="Arial" w:cs="Arial"/>
                <w:lang w:val="en-US" w:bidi="en-GB"/>
              </w:rPr>
              <w:t>165 x 235 mm portrait</w:t>
            </w:r>
          </w:p>
          <w:p w:rsidR="00B21D6A" w:rsidRPr="002D302F" w:rsidRDefault="00B21D6A" w:rsidP="00B21D6A">
            <w:pPr>
              <w:spacing w:after="0" w:line="240" w:lineRule="auto"/>
              <w:jc w:val="both"/>
              <w:rPr>
                <w:rFonts w:ascii="Arial" w:hAnsi="Arial" w:cs="Arial"/>
                <w:lang w:val="en-US"/>
              </w:rPr>
            </w:pPr>
            <w:r w:rsidRPr="002D302F">
              <w:rPr>
                <w:rFonts w:ascii="Arial" w:hAnsi="Arial" w:cs="Arial"/>
                <w:b/>
                <w:lang w:val="en-US" w:bidi="en-GB"/>
              </w:rPr>
              <w:t>Pages:</w:t>
            </w:r>
            <w:r w:rsidRPr="002D302F">
              <w:rPr>
                <w:rFonts w:ascii="Arial" w:hAnsi="Arial" w:cs="Arial"/>
                <w:lang w:val="en-US" w:bidi="en-GB"/>
              </w:rPr>
              <w:t xml:space="preserve"> </w:t>
            </w:r>
            <w:r>
              <w:rPr>
                <w:rFonts w:ascii="Arial" w:hAnsi="Arial" w:cs="Arial"/>
                <w:lang w:val="en-US" w:bidi="en-GB"/>
              </w:rPr>
              <w:t>250</w:t>
            </w:r>
            <w:r w:rsidRPr="002D302F">
              <w:rPr>
                <w:rFonts w:ascii="Arial" w:hAnsi="Arial" w:cs="Arial"/>
                <w:lang w:val="en-US" w:bidi="en-GB"/>
              </w:rPr>
              <w:t>+cover</w:t>
            </w:r>
          </w:p>
          <w:p w:rsidR="00B21D6A" w:rsidRDefault="00B21D6A" w:rsidP="00B21D6A">
            <w:pPr>
              <w:spacing w:after="0" w:line="240" w:lineRule="auto"/>
              <w:jc w:val="both"/>
              <w:rPr>
                <w:rFonts w:ascii="Arial" w:hAnsi="Arial" w:cs="Arial"/>
                <w:lang w:val="en-US" w:bidi="en-GB"/>
              </w:rPr>
            </w:pPr>
            <w:r w:rsidRPr="002D302F">
              <w:rPr>
                <w:rFonts w:ascii="Arial" w:hAnsi="Arial" w:cs="Arial"/>
                <w:b/>
                <w:lang w:val="en-US"/>
              </w:rPr>
              <w:t>Paper:</w:t>
            </w:r>
            <w:r w:rsidRPr="002D302F">
              <w:rPr>
                <w:rFonts w:ascii="Arial" w:hAnsi="Arial" w:cs="Arial"/>
                <w:lang w:val="en-US"/>
              </w:rPr>
              <w:t xml:space="preserve"> </w:t>
            </w:r>
            <w:r w:rsidRPr="002D302F">
              <w:rPr>
                <w:rFonts w:ascii="Arial" w:hAnsi="Arial" w:cs="Arial"/>
                <w:lang w:val="en-US" w:bidi="en-GB"/>
              </w:rPr>
              <w:t>Body – double-sided chrome gloss 115 g; Cover –double-sided chrome gloss 250 g; whiteness – not less than 85%</w:t>
            </w:r>
          </w:p>
          <w:p w:rsidR="00B21D6A" w:rsidRPr="002D302F" w:rsidRDefault="00B21D6A" w:rsidP="00B21D6A">
            <w:pPr>
              <w:spacing w:after="0" w:line="240" w:lineRule="auto"/>
              <w:jc w:val="both"/>
              <w:rPr>
                <w:rFonts w:ascii="Arial" w:hAnsi="Arial" w:cs="Arial"/>
                <w:lang w:val="en-US"/>
              </w:rPr>
            </w:pPr>
            <w:r w:rsidRPr="002D302F">
              <w:rPr>
                <w:rFonts w:ascii="Arial" w:hAnsi="Arial" w:cs="Arial"/>
                <w:b/>
                <w:lang w:val="en-US"/>
              </w:rPr>
              <w:t>Color:</w:t>
            </w:r>
            <w:r w:rsidRPr="002D302F">
              <w:rPr>
                <w:rFonts w:ascii="Arial" w:hAnsi="Arial" w:cs="Arial"/>
                <w:lang w:val="en-US"/>
              </w:rPr>
              <w:t xml:space="preserve"> </w:t>
            </w:r>
            <w:r w:rsidRPr="002D302F">
              <w:rPr>
                <w:rFonts w:ascii="Arial" w:hAnsi="Arial" w:cs="Arial"/>
                <w:lang w:val="en-US" w:bidi="en-GB"/>
              </w:rPr>
              <w:t>two-sided full color body, one-sided full color cover (selective varnish)</w:t>
            </w:r>
          </w:p>
        </w:tc>
        <w:tc>
          <w:tcPr>
            <w:tcW w:w="1080" w:type="dxa"/>
          </w:tcPr>
          <w:p w:rsidR="00B21D6A" w:rsidRPr="002D302F" w:rsidRDefault="00B21D6A" w:rsidP="00B21D6A">
            <w:pPr>
              <w:spacing w:after="0" w:line="240" w:lineRule="auto"/>
              <w:jc w:val="center"/>
              <w:rPr>
                <w:rFonts w:ascii="Arial" w:hAnsi="Arial" w:cs="Arial"/>
                <w:lang w:val="en-US"/>
              </w:rPr>
            </w:pPr>
            <w:r>
              <w:rPr>
                <w:rFonts w:ascii="Arial" w:hAnsi="Arial" w:cs="Arial"/>
                <w:lang w:val="en-US"/>
              </w:rPr>
              <w:t>150</w:t>
            </w:r>
          </w:p>
        </w:tc>
        <w:tc>
          <w:tcPr>
            <w:tcW w:w="5760" w:type="dxa"/>
          </w:tcPr>
          <w:p w:rsidR="00B21D6A" w:rsidRPr="002D302F" w:rsidRDefault="00B21D6A" w:rsidP="00B21D6A">
            <w:pPr>
              <w:tabs>
                <w:tab w:val="left" w:pos="993"/>
              </w:tabs>
              <w:spacing w:after="0" w:line="240" w:lineRule="auto"/>
              <w:jc w:val="center"/>
              <w:rPr>
                <w:rFonts w:ascii="Arial" w:hAnsi="Arial" w:cs="Arial"/>
                <w:lang w:val="en-US"/>
              </w:rPr>
            </w:pPr>
          </w:p>
        </w:tc>
      </w:tr>
      <w:tr w:rsidR="00B21D6A" w:rsidRPr="002D302F" w:rsidTr="00522EF9">
        <w:tc>
          <w:tcPr>
            <w:tcW w:w="540" w:type="dxa"/>
            <w:shd w:val="clear" w:color="auto" w:fill="auto"/>
          </w:tcPr>
          <w:p w:rsidR="00B21D6A" w:rsidRPr="002D302F" w:rsidRDefault="00B21D6A" w:rsidP="00B21D6A">
            <w:pPr>
              <w:numPr>
                <w:ilvl w:val="0"/>
                <w:numId w:val="1"/>
              </w:numPr>
              <w:tabs>
                <w:tab w:val="left" w:pos="993"/>
              </w:tabs>
              <w:spacing w:before="60" w:after="60" w:line="240" w:lineRule="auto"/>
              <w:ind w:left="113" w:firstLine="0"/>
              <w:contextualSpacing/>
              <w:rPr>
                <w:rFonts w:ascii="Arial" w:hAnsi="Arial" w:cs="Arial"/>
                <w:lang w:val="en-US" w:eastAsia="bg-BG"/>
              </w:rPr>
            </w:pPr>
          </w:p>
        </w:tc>
        <w:tc>
          <w:tcPr>
            <w:tcW w:w="7290" w:type="dxa"/>
            <w:shd w:val="clear" w:color="auto" w:fill="auto"/>
            <w:vAlign w:val="center"/>
          </w:tcPr>
          <w:p w:rsidR="00B21D6A" w:rsidRPr="002D302F" w:rsidRDefault="00B21D6A" w:rsidP="00B21D6A">
            <w:pPr>
              <w:spacing w:after="0" w:line="240" w:lineRule="auto"/>
              <w:jc w:val="both"/>
              <w:rPr>
                <w:rFonts w:ascii="Arial" w:hAnsi="Arial" w:cs="Arial"/>
                <w:b/>
                <w:lang w:val="en-US"/>
              </w:rPr>
            </w:pPr>
            <w:r w:rsidRPr="002D302F">
              <w:rPr>
                <w:rFonts w:ascii="Arial" w:hAnsi="Arial" w:cs="Arial"/>
                <w:b/>
                <w:lang w:val="en-US"/>
              </w:rPr>
              <w:t xml:space="preserve">Annual booklet </w:t>
            </w:r>
            <w:r>
              <w:rPr>
                <w:rFonts w:ascii="Arial" w:hAnsi="Arial" w:cs="Arial"/>
                <w:b/>
                <w:lang w:val="en-US"/>
              </w:rPr>
              <w:t>2023</w:t>
            </w:r>
            <w:r w:rsidRPr="002D302F">
              <w:rPr>
                <w:rFonts w:ascii="Arial" w:hAnsi="Arial" w:cs="Arial"/>
                <w:b/>
                <w:lang w:val="en-US"/>
              </w:rPr>
              <w:t>/202</w:t>
            </w:r>
            <w:r>
              <w:rPr>
                <w:rFonts w:ascii="Arial" w:hAnsi="Arial" w:cs="Arial"/>
                <w:b/>
                <w:lang w:val="en-US"/>
              </w:rPr>
              <w:t>4</w:t>
            </w:r>
          </w:p>
          <w:p w:rsidR="00B21D6A" w:rsidRDefault="00B21D6A" w:rsidP="00B21D6A">
            <w:pPr>
              <w:spacing w:after="0" w:line="240" w:lineRule="auto"/>
              <w:jc w:val="both"/>
              <w:rPr>
                <w:rFonts w:ascii="Arial" w:hAnsi="Arial" w:cs="Arial"/>
                <w:lang w:val="en-US" w:bidi="en-GB"/>
              </w:rPr>
            </w:pPr>
            <w:r w:rsidRPr="002D302F">
              <w:rPr>
                <w:rFonts w:ascii="Arial" w:hAnsi="Arial" w:cs="Arial"/>
                <w:lang w:val="en-US" w:bidi="en-GB"/>
              </w:rPr>
              <w:t>CMDR COE will provide all materials in word and jpeg.</w:t>
            </w:r>
          </w:p>
          <w:p w:rsidR="00B21D6A" w:rsidRPr="002D302F" w:rsidRDefault="00B21D6A" w:rsidP="00B21D6A">
            <w:pPr>
              <w:spacing w:after="0" w:line="240" w:lineRule="auto"/>
              <w:jc w:val="both"/>
              <w:rPr>
                <w:rFonts w:ascii="Arial" w:hAnsi="Arial" w:cs="Arial"/>
                <w:lang w:val="en-US"/>
              </w:rPr>
            </w:pPr>
            <w:r w:rsidRPr="002D302F">
              <w:rPr>
                <w:rFonts w:ascii="Arial" w:hAnsi="Arial" w:cs="Arial"/>
                <w:b/>
                <w:lang w:val="en-US"/>
              </w:rPr>
              <w:t>Size:</w:t>
            </w:r>
            <w:r w:rsidRPr="002D302F">
              <w:rPr>
                <w:rFonts w:ascii="Arial" w:eastAsia="Arial" w:hAnsi="Arial" w:cs="Arial"/>
                <w:lang w:val="en-US" w:eastAsia="en-GB" w:bidi="en-GB"/>
              </w:rPr>
              <w:t xml:space="preserve"> </w:t>
            </w:r>
            <w:r w:rsidRPr="002D302F">
              <w:rPr>
                <w:rFonts w:ascii="Arial" w:hAnsi="Arial" w:cs="Arial"/>
                <w:lang w:val="en-US" w:bidi="en-GB"/>
              </w:rPr>
              <w:t>A4 portrait</w:t>
            </w:r>
          </w:p>
          <w:p w:rsidR="00B21D6A" w:rsidRPr="002D302F" w:rsidRDefault="00B21D6A" w:rsidP="00B21D6A">
            <w:pPr>
              <w:spacing w:after="0" w:line="240" w:lineRule="auto"/>
              <w:jc w:val="both"/>
              <w:rPr>
                <w:rFonts w:ascii="Arial" w:hAnsi="Arial" w:cs="Arial"/>
                <w:lang w:val="en-US"/>
              </w:rPr>
            </w:pPr>
            <w:r w:rsidRPr="002D302F">
              <w:rPr>
                <w:rFonts w:ascii="Arial" w:hAnsi="Arial" w:cs="Arial"/>
                <w:b/>
                <w:lang w:val="en-US" w:bidi="en-GB"/>
              </w:rPr>
              <w:t>Pages:</w:t>
            </w:r>
            <w:r w:rsidRPr="002D302F">
              <w:rPr>
                <w:rFonts w:ascii="Arial" w:hAnsi="Arial" w:cs="Arial"/>
                <w:lang w:val="en-US" w:bidi="en-GB"/>
              </w:rPr>
              <w:t xml:space="preserve"> </w:t>
            </w:r>
            <w:r>
              <w:rPr>
                <w:rFonts w:ascii="Arial" w:hAnsi="Arial" w:cs="Arial"/>
                <w:lang w:val="en-US" w:bidi="en-GB"/>
              </w:rPr>
              <w:t>36</w:t>
            </w:r>
            <w:r w:rsidRPr="002D302F">
              <w:rPr>
                <w:rFonts w:ascii="Arial" w:hAnsi="Arial" w:cs="Arial"/>
                <w:lang w:val="en-US" w:bidi="en-GB"/>
              </w:rPr>
              <w:t>+cover</w:t>
            </w:r>
          </w:p>
          <w:p w:rsidR="00B21D6A" w:rsidRPr="002D302F" w:rsidRDefault="00B21D6A" w:rsidP="00B21D6A">
            <w:pPr>
              <w:spacing w:after="0" w:line="240" w:lineRule="auto"/>
              <w:jc w:val="both"/>
              <w:rPr>
                <w:rFonts w:ascii="Arial" w:hAnsi="Arial" w:cs="Arial"/>
                <w:lang w:val="en-US"/>
              </w:rPr>
            </w:pPr>
            <w:r w:rsidRPr="002D302F">
              <w:rPr>
                <w:rFonts w:ascii="Arial" w:hAnsi="Arial" w:cs="Arial"/>
                <w:b/>
                <w:lang w:val="en-US"/>
              </w:rPr>
              <w:lastRenderedPageBreak/>
              <w:t>Paper:</w:t>
            </w:r>
            <w:r w:rsidRPr="002D302F">
              <w:rPr>
                <w:rFonts w:ascii="Arial" w:hAnsi="Arial" w:cs="Arial"/>
                <w:lang w:val="en-US"/>
              </w:rPr>
              <w:t xml:space="preserve"> </w:t>
            </w:r>
            <w:r w:rsidRPr="002D302F">
              <w:rPr>
                <w:rFonts w:ascii="Arial" w:hAnsi="Arial" w:cs="Arial"/>
                <w:lang w:val="en-US" w:bidi="en-GB"/>
              </w:rPr>
              <w:t>Body – double-sided chrome gloss 130 g; Cover – double-sided chrome gloss 250 g.</w:t>
            </w:r>
          </w:p>
          <w:p w:rsidR="00B21D6A" w:rsidRPr="002D302F" w:rsidRDefault="00B21D6A" w:rsidP="00B21D6A">
            <w:pPr>
              <w:spacing w:after="0" w:line="240" w:lineRule="auto"/>
              <w:jc w:val="both"/>
              <w:rPr>
                <w:rFonts w:ascii="Arial" w:hAnsi="Arial" w:cs="Arial"/>
                <w:lang w:val="en-US"/>
              </w:rPr>
            </w:pPr>
            <w:r w:rsidRPr="002D302F">
              <w:rPr>
                <w:rFonts w:ascii="Arial" w:hAnsi="Arial" w:cs="Arial"/>
                <w:b/>
                <w:lang w:val="en-US"/>
              </w:rPr>
              <w:t>Color:</w:t>
            </w:r>
            <w:r w:rsidRPr="002D302F">
              <w:rPr>
                <w:rFonts w:ascii="Arial" w:hAnsi="Arial" w:cs="Arial"/>
                <w:lang w:val="en-US"/>
              </w:rPr>
              <w:t xml:space="preserve"> </w:t>
            </w:r>
            <w:r w:rsidRPr="002D302F">
              <w:rPr>
                <w:rFonts w:ascii="Arial" w:hAnsi="Arial" w:cs="Arial"/>
                <w:lang w:val="en-US" w:bidi="en-GB"/>
              </w:rPr>
              <w:t>two-sided full color body and cover. Cover one sided selective varnish</w:t>
            </w:r>
          </w:p>
        </w:tc>
        <w:tc>
          <w:tcPr>
            <w:tcW w:w="1080" w:type="dxa"/>
          </w:tcPr>
          <w:p w:rsidR="00B21D6A" w:rsidRPr="002D302F" w:rsidRDefault="00B21D6A" w:rsidP="00B21D6A">
            <w:pPr>
              <w:spacing w:after="0" w:line="240" w:lineRule="auto"/>
              <w:jc w:val="center"/>
              <w:rPr>
                <w:rFonts w:ascii="Arial" w:hAnsi="Arial" w:cs="Arial"/>
                <w:lang w:val="en-US"/>
              </w:rPr>
            </w:pPr>
            <w:r>
              <w:rPr>
                <w:rFonts w:ascii="Arial" w:hAnsi="Arial" w:cs="Arial"/>
                <w:lang w:val="en-US"/>
              </w:rPr>
              <w:lastRenderedPageBreak/>
              <w:t>400</w:t>
            </w:r>
          </w:p>
        </w:tc>
        <w:tc>
          <w:tcPr>
            <w:tcW w:w="5760" w:type="dxa"/>
          </w:tcPr>
          <w:p w:rsidR="00B21D6A" w:rsidRPr="002D302F" w:rsidRDefault="00B21D6A" w:rsidP="00B21D6A">
            <w:pPr>
              <w:tabs>
                <w:tab w:val="left" w:pos="993"/>
              </w:tabs>
              <w:spacing w:after="0" w:line="240" w:lineRule="auto"/>
              <w:jc w:val="center"/>
              <w:rPr>
                <w:rFonts w:ascii="Arial" w:hAnsi="Arial" w:cs="Arial"/>
                <w:lang w:val="en-US"/>
              </w:rPr>
            </w:pPr>
          </w:p>
        </w:tc>
      </w:tr>
      <w:tr w:rsidR="00B21D6A" w:rsidRPr="002D302F" w:rsidTr="00522EF9">
        <w:tc>
          <w:tcPr>
            <w:tcW w:w="540" w:type="dxa"/>
            <w:shd w:val="clear" w:color="auto" w:fill="auto"/>
          </w:tcPr>
          <w:p w:rsidR="00B21D6A" w:rsidRPr="002D302F" w:rsidRDefault="00B21D6A" w:rsidP="00B21D6A">
            <w:pPr>
              <w:numPr>
                <w:ilvl w:val="0"/>
                <w:numId w:val="1"/>
              </w:numPr>
              <w:tabs>
                <w:tab w:val="left" w:pos="993"/>
              </w:tabs>
              <w:spacing w:before="60" w:after="60" w:line="240" w:lineRule="auto"/>
              <w:ind w:left="113" w:firstLine="0"/>
              <w:contextualSpacing/>
              <w:rPr>
                <w:rFonts w:ascii="Arial" w:hAnsi="Arial" w:cs="Arial"/>
                <w:lang w:val="en-US" w:eastAsia="bg-BG"/>
              </w:rPr>
            </w:pPr>
          </w:p>
        </w:tc>
        <w:tc>
          <w:tcPr>
            <w:tcW w:w="7290" w:type="dxa"/>
            <w:shd w:val="clear" w:color="auto" w:fill="auto"/>
            <w:vAlign w:val="center"/>
          </w:tcPr>
          <w:p w:rsidR="00B21D6A" w:rsidRPr="002D302F" w:rsidRDefault="00B21D6A" w:rsidP="00B21D6A">
            <w:pPr>
              <w:spacing w:after="0" w:line="240" w:lineRule="auto"/>
              <w:jc w:val="both"/>
              <w:rPr>
                <w:rFonts w:ascii="Arial" w:hAnsi="Arial" w:cs="Arial"/>
                <w:b/>
                <w:lang w:val="en-US"/>
              </w:rPr>
            </w:pPr>
            <w:r w:rsidRPr="002D302F">
              <w:rPr>
                <w:rFonts w:ascii="Arial" w:hAnsi="Arial" w:cs="Arial"/>
                <w:b/>
                <w:lang w:val="en-US"/>
              </w:rPr>
              <w:t xml:space="preserve">Customer Catalogue of Service </w:t>
            </w:r>
          </w:p>
          <w:p w:rsidR="00B21D6A" w:rsidRDefault="00B21D6A" w:rsidP="00B21D6A">
            <w:pPr>
              <w:spacing w:after="0" w:line="240" w:lineRule="auto"/>
              <w:jc w:val="both"/>
              <w:rPr>
                <w:rFonts w:ascii="Arial" w:hAnsi="Arial" w:cs="Arial"/>
                <w:lang w:val="en-US" w:bidi="en-GB"/>
              </w:rPr>
            </w:pPr>
            <w:r w:rsidRPr="002D302F">
              <w:rPr>
                <w:rFonts w:ascii="Arial" w:hAnsi="Arial" w:cs="Arial"/>
                <w:lang w:val="en-US" w:bidi="en-GB"/>
              </w:rPr>
              <w:t>CMDR COE will provide all materials in word and jpeg.</w:t>
            </w:r>
          </w:p>
          <w:p w:rsidR="00B21D6A" w:rsidRPr="002D302F" w:rsidRDefault="00B21D6A" w:rsidP="00B21D6A">
            <w:pPr>
              <w:spacing w:after="0" w:line="240" w:lineRule="auto"/>
              <w:jc w:val="both"/>
              <w:rPr>
                <w:rFonts w:ascii="Arial" w:hAnsi="Arial" w:cs="Arial"/>
                <w:lang w:val="en-US"/>
              </w:rPr>
            </w:pPr>
            <w:r w:rsidRPr="002D302F">
              <w:rPr>
                <w:rFonts w:ascii="Arial" w:hAnsi="Arial" w:cs="Arial"/>
                <w:b/>
                <w:lang w:val="en-US"/>
              </w:rPr>
              <w:t>Size:</w:t>
            </w:r>
            <w:r w:rsidRPr="002D302F">
              <w:rPr>
                <w:rFonts w:ascii="Arial" w:eastAsia="Arial" w:hAnsi="Arial" w:cs="Arial"/>
                <w:lang w:val="en-US" w:eastAsia="en-GB" w:bidi="en-GB"/>
              </w:rPr>
              <w:t xml:space="preserve"> </w:t>
            </w:r>
            <w:r w:rsidRPr="002D302F">
              <w:rPr>
                <w:rFonts w:ascii="Arial" w:hAnsi="Arial" w:cs="Arial"/>
                <w:lang w:val="en-US" w:bidi="en-GB"/>
              </w:rPr>
              <w:t>A5 (210х145 mm) portrait</w:t>
            </w:r>
          </w:p>
          <w:p w:rsidR="00B21D6A" w:rsidRPr="002D302F" w:rsidRDefault="00B21D6A" w:rsidP="00B21D6A">
            <w:pPr>
              <w:spacing w:after="0" w:line="240" w:lineRule="auto"/>
              <w:jc w:val="both"/>
              <w:rPr>
                <w:rFonts w:ascii="Arial" w:hAnsi="Arial" w:cs="Arial"/>
                <w:lang w:val="en-US"/>
              </w:rPr>
            </w:pPr>
            <w:r w:rsidRPr="002D302F">
              <w:rPr>
                <w:rFonts w:ascii="Arial" w:hAnsi="Arial" w:cs="Arial"/>
                <w:b/>
                <w:lang w:val="en-US" w:bidi="en-GB"/>
              </w:rPr>
              <w:t>Pages:</w:t>
            </w:r>
            <w:r w:rsidRPr="002D302F">
              <w:rPr>
                <w:rFonts w:ascii="Arial" w:hAnsi="Arial" w:cs="Arial"/>
                <w:lang w:val="en-US" w:bidi="en-GB"/>
              </w:rPr>
              <w:t xml:space="preserve"> 28+cover</w:t>
            </w:r>
          </w:p>
          <w:p w:rsidR="00B21D6A" w:rsidRPr="002D302F" w:rsidRDefault="00B21D6A" w:rsidP="00B21D6A">
            <w:pPr>
              <w:spacing w:after="0" w:line="240" w:lineRule="auto"/>
              <w:jc w:val="both"/>
              <w:rPr>
                <w:rFonts w:ascii="Arial" w:hAnsi="Arial" w:cs="Arial"/>
                <w:lang w:val="en-US"/>
              </w:rPr>
            </w:pPr>
            <w:r w:rsidRPr="002D302F">
              <w:rPr>
                <w:rFonts w:ascii="Arial" w:hAnsi="Arial" w:cs="Arial"/>
                <w:b/>
                <w:lang w:val="en-US"/>
              </w:rPr>
              <w:t>Paper:</w:t>
            </w:r>
            <w:r w:rsidRPr="002D302F">
              <w:rPr>
                <w:rFonts w:ascii="Arial" w:hAnsi="Arial" w:cs="Arial"/>
                <w:lang w:val="en-US"/>
              </w:rPr>
              <w:t xml:space="preserve"> </w:t>
            </w:r>
            <w:r w:rsidRPr="002D302F">
              <w:rPr>
                <w:rFonts w:ascii="Arial" w:hAnsi="Arial" w:cs="Arial"/>
                <w:lang w:val="en-US" w:bidi="en-GB"/>
              </w:rPr>
              <w:t>Body – double-sided chrome gloss 130 g; Cover – double-sided chrome gloss 250 g.</w:t>
            </w:r>
          </w:p>
          <w:p w:rsidR="00B21D6A" w:rsidRPr="002D302F" w:rsidRDefault="00B21D6A" w:rsidP="00B21D6A">
            <w:pPr>
              <w:spacing w:after="0" w:line="240" w:lineRule="auto"/>
              <w:jc w:val="both"/>
              <w:rPr>
                <w:rFonts w:ascii="Arial" w:hAnsi="Arial" w:cs="Arial"/>
                <w:b/>
                <w:lang w:val="en-US"/>
              </w:rPr>
            </w:pPr>
            <w:r w:rsidRPr="002D302F">
              <w:rPr>
                <w:rFonts w:ascii="Arial" w:hAnsi="Arial" w:cs="Arial"/>
                <w:b/>
                <w:lang w:val="en-US"/>
              </w:rPr>
              <w:t>Color:</w:t>
            </w:r>
            <w:r w:rsidRPr="002D302F">
              <w:rPr>
                <w:rFonts w:ascii="Arial" w:hAnsi="Arial" w:cs="Arial"/>
                <w:lang w:val="en-US"/>
              </w:rPr>
              <w:t xml:space="preserve"> </w:t>
            </w:r>
            <w:r w:rsidRPr="002D302F">
              <w:rPr>
                <w:rFonts w:ascii="Arial" w:hAnsi="Arial" w:cs="Arial"/>
                <w:lang w:val="en-US" w:bidi="en-GB"/>
              </w:rPr>
              <w:t>two-sided full color body and cover. Cover one sided selective varnish</w:t>
            </w:r>
          </w:p>
        </w:tc>
        <w:tc>
          <w:tcPr>
            <w:tcW w:w="1080" w:type="dxa"/>
          </w:tcPr>
          <w:p w:rsidR="00B21D6A" w:rsidRPr="002D302F" w:rsidRDefault="00B21D6A" w:rsidP="00B21D6A">
            <w:pPr>
              <w:spacing w:after="0" w:line="240" w:lineRule="auto"/>
              <w:jc w:val="center"/>
              <w:rPr>
                <w:rFonts w:ascii="Arial" w:hAnsi="Arial" w:cs="Arial"/>
                <w:lang w:val="en-US"/>
              </w:rPr>
            </w:pPr>
            <w:r>
              <w:rPr>
                <w:rFonts w:ascii="Arial" w:hAnsi="Arial" w:cs="Arial"/>
                <w:lang w:val="en-US"/>
              </w:rPr>
              <w:t>400</w:t>
            </w:r>
          </w:p>
        </w:tc>
        <w:tc>
          <w:tcPr>
            <w:tcW w:w="5760" w:type="dxa"/>
          </w:tcPr>
          <w:p w:rsidR="00B21D6A" w:rsidRPr="002D302F" w:rsidRDefault="00B21D6A" w:rsidP="00B21D6A">
            <w:pPr>
              <w:tabs>
                <w:tab w:val="left" w:pos="993"/>
              </w:tabs>
              <w:spacing w:after="0" w:line="240" w:lineRule="auto"/>
              <w:jc w:val="center"/>
              <w:rPr>
                <w:rFonts w:ascii="Arial" w:hAnsi="Arial" w:cs="Arial"/>
                <w:lang w:val="en-US"/>
              </w:rPr>
            </w:pPr>
          </w:p>
        </w:tc>
      </w:tr>
      <w:tr w:rsidR="00B21D6A" w:rsidRPr="002D302F" w:rsidTr="00522EF9">
        <w:trPr>
          <w:trHeight w:val="1497"/>
        </w:trPr>
        <w:tc>
          <w:tcPr>
            <w:tcW w:w="540" w:type="dxa"/>
            <w:shd w:val="clear" w:color="auto" w:fill="auto"/>
          </w:tcPr>
          <w:p w:rsidR="00B21D6A" w:rsidRPr="002D302F" w:rsidRDefault="00B21D6A" w:rsidP="00B21D6A">
            <w:pPr>
              <w:numPr>
                <w:ilvl w:val="0"/>
                <w:numId w:val="1"/>
              </w:numPr>
              <w:tabs>
                <w:tab w:val="left" w:pos="993"/>
              </w:tabs>
              <w:spacing w:before="60" w:after="60" w:line="240" w:lineRule="auto"/>
              <w:ind w:left="113" w:firstLine="0"/>
              <w:contextualSpacing/>
              <w:rPr>
                <w:rFonts w:ascii="Arial" w:hAnsi="Arial" w:cs="Arial"/>
                <w:lang w:val="en-US" w:eastAsia="bg-BG"/>
              </w:rPr>
            </w:pPr>
          </w:p>
        </w:tc>
        <w:tc>
          <w:tcPr>
            <w:tcW w:w="7290" w:type="dxa"/>
            <w:shd w:val="clear" w:color="auto" w:fill="auto"/>
            <w:vAlign w:val="center"/>
          </w:tcPr>
          <w:p w:rsidR="00B21D6A" w:rsidRDefault="00B21D6A" w:rsidP="00B21D6A">
            <w:pPr>
              <w:spacing w:after="0" w:line="240" w:lineRule="auto"/>
              <w:jc w:val="both"/>
              <w:rPr>
                <w:rFonts w:ascii="Arial" w:hAnsi="Arial" w:cs="Arial"/>
                <w:lang w:val="en-US"/>
              </w:rPr>
            </w:pPr>
            <w:r w:rsidRPr="002D302F">
              <w:rPr>
                <w:rFonts w:ascii="Arial" w:hAnsi="Arial" w:cs="Arial"/>
                <w:b/>
                <w:lang w:val="en-US"/>
              </w:rPr>
              <w:t>Annual blank calendar</w:t>
            </w:r>
            <w:r>
              <w:rPr>
                <w:rFonts w:ascii="Arial" w:hAnsi="Arial" w:cs="Arial"/>
                <w:lang w:val="en-US"/>
              </w:rPr>
              <w:t xml:space="preserve"> – 40 pc for 2024 + 10 pc. </w:t>
            </w:r>
            <w:proofErr w:type="gramStart"/>
            <w:r>
              <w:rPr>
                <w:rFonts w:ascii="Arial" w:hAnsi="Arial" w:cs="Arial"/>
                <w:lang w:val="en-US"/>
              </w:rPr>
              <w:t>for</w:t>
            </w:r>
            <w:proofErr w:type="gramEnd"/>
            <w:r>
              <w:rPr>
                <w:rFonts w:ascii="Arial" w:hAnsi="Arial" w:cs="Arial"/>
                <w:lang w:val="en-US"/>
              </w:rPr>
              <w:t xml:space="preserve"> 2025</w:t>
            </w:r>
            <w:r w:rsidRPr="002D302F">
              <w:rPr>
                <w:rFonts w:ascii="Arial" w:hAnsi="Arial" w:cs="Arial"/>
                <w:lang w:val="en-US"/>
              </w:rPr>
              <w:t xml:space="preserve">+ 10 pc. </w:t>
            </w:r>
            <w:proofErr w:type="gramStart"/>
            <w:r w:rsidRPr="002D302F">
              <w:rPr>
                <w:rFonts w:ascii="Arial" w:hAnsi="Arial" w:cs="Arial"/>
                <w:lang w:val="en-US"/>
              </w:rPr>
              <w:t>for</w:t>
            </w:r>
            <w:proofErr w:type="gramEnd"/>
            <w:r w:rsidRPr="002D302F">
              <w:rPr>
                <w:rFonts w:ascii="Arial" w:hAnsi="Arial" w:cs="Arial"/>
                <w:lang w:val="en-US"/>
              </w:rPr>
              <w:t xml:space="preserve"> 202</w:t>
            </w:r>
            <w:r>
              <w:rPr>
                <w:rFonts w:ascii="Arial" w:hAnsi="Arial" w:cs="Arial"/>
                <w:lang w:val="en-US"/>
              </w:rPr>
              <w:t>6</w:t>
            </w:r>
            <w:r w:rsidRPr="002D302F">
              <w:rPr>
                <w:rFonts w:ascii="Arial" w:hAnsi="Arial" w:cs="Arial"/>
                <w:lang w:val="en-US"/>
              </w:rPr>
              <w:t xml:space="preserve">, with metal stripes in </w:t>
            </w:r>
            <w:r>
              <w:rPr>
                <w:rFonts w:ascii="Arial" w:hAnsi="Arial" w:cs="Arial"/>
              </w:rPr>
              <w:t>80</w:t>
            </w:r>
            <w:r>
              <w:rPr>
                <w:rFonts w:ascii="Arial" w:hAnsi="Arial" w:cs="Arial"/>
                <w:lang w:val="en-US"/>
              </w:rPr>
              <w:t xml:space="preserve"> cm /up and down/.</w:t>
            </w:r>
          </w:p>
          <w:p w:rsidR="00B21D6A" w:rsidRPr="002D302F" w:rsidRDefault="00B21D6A" w:rsidP="00B21D6A">
            <w:pPr>
              <w:spacing w:after="0" w:line="240" w:lineRule="auto"/>
              <w:jc w:val="both"/>
              <w:rPr>
                <w:rFonts w:ascii="Arial" w:hAnsi="Arial" w:cs="Arial"/>
                <w:lang w:val="en-US"/>
              </w:rPr>
            </w:pPr>
            <w:r w:rsidRPr="002D302F">
              <w:rPr>
                <w:rFonts w:ascii="Arial" w:hAnsi="Arial" w:cs="Arial"/>
                <w:b/>
                <w:lang w:val="en-US"/>
              </w:rPr>
              <w:t>Size:</w:t>
            </w:r>
            <w:r>
              <w:rPr>
                <w:rFonts w:ascii="Arial" w:hAnsi="Arial" w:cs="Arial"/>
                <w:lang w:val="en-US"/>
              </w:rPr>
              <w:t xml:space="preserve"> 60x8</w:t>
            </w:r>
            <w:r w:rsidRPr="002D302F">
              <w:rPr>
                <w:rFonts w:ascii="Arial" w:hAnsi="Arial" w:cs="Arial"/>
                <w:lang w:val="en-US"/>
              </w:rPr>
              <w:t>0 cm</w:t>
            </w:r>
          </w:p>
          <w:p w:rsidR="00B21D6A" w:rsidRPr="002D302F" w:rsidRDefault="00B21D6A" w:rsidP="00B21D6A">
            <w:pPr>
              <w:spacing w:after="0" w:line="240" w:lineRule="auto"/>
              <w:jc w:val="both"/>
              <w:rPr>
                <w:rFonts w:ascii="Arial" w:hAnsi="Arial" w:cs="Arial"/>
                <w:lang w:val="en-US"/>
              </w:rPr>
            </w:pPr>
            <w:r w:rsidRPr="002D302F">
              <w:rPr>
                <w:rFonts w:ascii="Arial" w:hAnsi="Arial" w:cs="Arial"/>
                <w:b/>
                <w:lang w:val="en-US"/>
              </w:rPr>
              <w:t>Paper:</w:t>
            </w:r>
            <w:r w:rsidRPr="002D302F">
              <w:rPr>
                <w:rFonts w:ascii="Arial" w:hAnsi="Arial" w:cs="Arial"/>
                <w:lang w:val="en-US"/>
              </w:rPr>
              <w:t xml:space="preserve"> </w:t>
            </w:r>
            <w:r w:rsidRPr="002D302F">
              <w:rPr>
                <w:rFonts w:ascii="Arial" w:hAnsi="Arial" w:cs="Arial"/>
                <w:lang w:val="en-US" w:bidi="en-GB"/>
              </w:rPr>
              <w:t xml:space="preserve">matte paper </w:t>
            </w:r>
            <w:r w:rsidRPr="002D302F">
              <w:rPr>
                <w:rFonts w:ascii="Arial" w:hAnsi="Arial" w:cs="Arial"/>
                <w:lang w:val="en-US"/>
              </w:rPr>
              <w:t xml:space="preserve">135 g, </w:t>
            </w:r>
            <w:r w:rsidRPr="002D302F">
              <w:rPr>
                <w:rFonts w:ascii="Arial" w:hAnsi="Arial" w:cs="Arial"/>
                <w:lang w:val="en-US" w:bidi="en-GB"/>
              </w:rPr>
              <w:t>whiteness – not less than 85%</w:t>
            </w:r>
          </w:p>
          <w:p w:rsidR="00B21D6A" w:rsidRPr="002D302F" w:rsidRDefault="00B21D6A" w:rsidP="00B21D6A">
            <w:pPr>
              <w:spacing w:after="0" w:line="240" w:lineRule="auto"/>
              <w:jc w:val="both"/>
              <w:rPr>
                <w:rFonts w:ascii="Arial" w:hAnsi="Arial" w:cs="Arial"/>
                <w:b/>
                <w:lang w:val="en-US"/>
              </w:rPr>
            </w:pPr>
            <w:r w:rsidRPr="002D302F">
              <w:rPr>
                <w:rFonts w:ascii="Arial" w:hAnsi="Arial" w:cs="Arial"/>
                <w:b/>
                <w:lang w:val="en-US"/>
              </w:rPr>
              <w:t>Color:</w:t>
            </w:r>
            <w:r w:rsidRPr="002D302F">
              <w:rPr>
                <w:rFonts w:ascii="Arial" w:hAnsi="Arial" w:cs="Arial"/>
                <w:lang w:val="en-US"/>
              </w:rPr>
              <w:t xml:space="preserve"> </w:t>
            </w:r>
            <w:r>
              <w:rPr>
                <w:rFonts w:ascii="Arial" w:hAnsi="Arial" w:cs="Arial"/>
                <w:lang w:val="en-US" w:bidi="en-GB"/>
              </w:rPr>
              <w:t>one-</w:t>
            </w:r>
            <w:r w:rsidRPr="002D302F">
              <w:rPr>
                <w:rFonts w:ascii="Arial" w:hAnsi="Arial" w:cs="Arial"/>
                <w:lang w:val="en-US" w:bidi="en-GB"/>
              </w:rPr>
              <w:t>sided full color</w:t>
            </w:r>
          </w:p>
        </w:tc>
        <w:tc>
          <w:tcPr>
            <w:tcW w:w="1080" w:type="dxa"/>
          </w:tcPr>
          <w:p w:rsidR="00B21D6A" w:rsidRPr="002D302F" w:rsidRDefault="00B21D6A" w:rsidP="00B21D6A">
            <w:pPr>
              <w:spacing w:after="0" w:line="240" w:lineRule="auto"/>
              <w:jc w:val="center"/>
              <w:rPr>
                <w:rFonts w:ascii="Arial" w:hAnsi="Arial" w:cs="Arial"/>
                <w:lang w:val="en-US"/>
              </w:rPr>
            </w:pPr>
            <w:r>
              <w:rPr>
                <w:rFonts w:ascii="Arial" w:hAnsi="Arial" w:cs="Arial"/>
                <w:lang w:val="en-US"/>
              </w:rPr>
              <w:t>60</w:t>
            </w:r>
          </w:p>
        </w:tc>
        <w:tc>
          <w:tcPr>
            <w:tcW w:w="5760" w:type="dxa"/>
          </w:tcPr>
          <w:p w:rsidR="00B21D6A" w:rsidRPr="002D302F" w:rsidRDefault="00B21D6A" w:rsidP="00B21D6A">
            <w:pPr>
              <w:tabs>
                <w:tab w:val="left" w:pos="993"/>
              </w:tabs>
              <w:spacing w:after="0" w:line="240" w:lineRule="auto"/>
              <w:jc w:val="center"/>
              <w:rPr>
                <w:rFonts w:ascii="Arial" w:hAnsi="Arial" w:cs="Arial"/>
                <w:lang w:val="en-US"/>
              </w:rPr>
            </w:pPr>
          </w:p>
        </w:tc>
      </w:tr>
      <w:tr w:rsidR="00B21D6A" w:rsidRPr="002D302F" w:rsidTr="00522EF9">
        <w:trPr>
          <w:trHeight w:val="1326"/>
        </w:trPr>
        <w:tc>
          <w:tcPr>
            <w:tcW w:w="540" w:type="dxa"/>
            <w:shd w:val="clear" w:color="auto" w:fill="auto"/>
          </w:tcPr>
          <w:p w:rsidR="00B21D6A" w:rsidRPr="002D302F" w:rsidRDefault="00B21D6A" w:rsidP="00B21D6A">
            <w:pPr>
              <w:numPr>
                <w:ilvl w:val="0"/>
                <w:numId w:val="1"/>
              </w:numPr>
              <w:tabs>
                <w:tab w:val="left" w:pos="993"/>
              </w:tabs>
              <w:spacing w:before="60" w:after="60" w:line="240" w:lineRule="auto"/>
              <w:ind w:left="113" w:firstLine="0"/>
              <w:contextualSpacing/>
              <w:rPr>
                <w:rFonts w:ascii="Arial" w:hAnsi="Arial" w:cs="Arial"/>
                <w:lang w:val="en-US" w:eastAsia="bg-BG"/>
              </w:rPr>
            </w:pPr>
          </w:p>
        </w:tc>
        <w:tc>
          <w:tcPr>
            <w:tcW w:w="7290" w:type="dxa"/>
            <w:shd w:val="clear" w:color="auto" w:fill="auto"/>
            <w:vAlign w:val="center"/>
          </w:tcPr>
          <w:p w:rsidR="00B21D6A" w:rsidRPr="002D302F" w:rsidRDefault="00B21D6A" w:rsidP="00B21D6A">
            <w:pPr>
              <w:spacing w:after="0" w:line="240" w:lineRule="auto"/>
              <w:jc w:val="both"/>
              <w:rPr>
                <w:rFonts w:ascii="Arial" w:hAnsi="Arial" w:cs="Arial"/>
                <w:b/>
                <w:lang w:val="en-US"/>
              </w:rPr>
            </w:pPr>
            <w:r w:rsidRPr="002D302F">
              <w:rPr>
                <w:rFonts w:ascii="Arial" w:hAnsi="Arial" w:cs="Arial"/>
                <w:b/>
                <w:lang w:val="en-US"/>
              </w:rPr>
              <w:t>Flyers / trifold</w:t>
            </w:r>
          </w:p>
          <w:p w:rsidR="00B21D6A" w:rsidRDefault="00B21D6A" w:rsidP="00B21D6A">
            <w:pPr>
              <w:spacing w:after="0" w:line="240" w:lineRule="auto"/>
              <w:jc w:val="both"/>
              <w:rPr>
                <w:rFonts w:ascii="Arial" w:hAnsi="Arial" w:cs="Arial"/>
                <w:lang w:val="en-US" w:bidi="en-GB"/>
              </w:rPr>
            </w:pPr>
            <w:r w:rsidRPr="002D302F">
              <w:rPr>
                <w:rFonts w:ascii="Arial" w:hAnsi="Arial" w:cs="Arial"/>
                <w:b/>
                <w:lang w:val="en-US"/>
              </w:rPr>
              <w:t>Size:</w:t>
            </w:r>
            <w:r w:rsidRPr="002D302F">
              <w:rPr>
                <w:rFonts w:ascii="Arial" w:hAnsi="Arial" w:cs="Arial"/>
                <w:lang w:val="en-US"/>
              </w:rPr>
              <w:t xml:space="preserve"> </w:t>
            </w:r>
            <w:r w:rsidRPr="002D302F">
              <w:rPr>
                <w:rFonts w:ascii="Arial" w:hAnsi="Arial" w:cs="Arial"/>
                <w:lang w:val="en-US" w:bidi="en-GB"/>
              </w:rPr>
              <w:t>A4 unfolded, 210 x 99 mm folded, 2 folds</w:t>
            </w:r>
          </w:p>
          <w:p w:rsidR="00B21D6A" w:rsidRDefault="00B21D6A" w:rsidP="00B21D6A">
            <w:pPr>
              <w:spacing w:after="0" w:line="240" w:lineRule="auto"/>
              <w:jc w:val="both"/>
              <w:rPr>
                <w:rFonts w:ascii="Arial" w:hAnsi="Arial" w:cs="Arial"/>
                <w:lang w:val="en-US" w:bidi="en-GB"/>
              </w:rPr>
            </w:pPr>
            <w:r w:rsidRPr="002D302F">
              <w:rPr>
                <w:rFonts w:ascii="Arial" w:hAnsi="Arial" w:cs="Arial"/>
                <w:b/>
                <w:lang w:val="en-US"/>
              </w:rPr>
              <w:t>Paper:</w:t>
            </w:r>
            <w:r w:rsidRPr="002D302F">
              <w:rPr>
                <w:rFonts w:ascii="Arial" w:hAnsi="Arial" w:cs="Arial"/>
                <w:lang w:val="en-US"/>
              </w:rPr>
              <w:t xml:space="preserve"> </w:t>
            </w:r>
            <w:r w:rsidRPr="002D302F">
              <w:rPr>
                <w:rFonts w:ascii="Arial" w:hAnsi="Arial" w:cs="Arial"/>
                <w:lang w:val="en-US" w:bidi="en-GB"/>
              </w:rPr>
              <w:t>Double-sided chrome gloss 130 g</w:t>
            </w:r>
          </w:p>
          <w:p w:rsidR="00B21D6A" w:rsidRPr="002D302F" w:rsidRDefault="00B21D6A" w:rsidP="00B21D6A">
            <w:pPr>
              <w:spacing w:after="0" w:line="240" w:lineRule="auto"/>
              <w:jc w:val="both"/>
              <w:rPr>
                <w:rFonts w:ascii="Arial" w:hAnsi="Arial" w:cs="Arial"/>
                <w:lang w:val="en-US"/>
              </w:rPr>
            </w:pPr>
            <w:r w:rsidRPr="002D302F">
              <w:rPr>
                <w:rFonts w:ascii="Arial" w:hAnsi="Arial" w:cs="Arial"/>
                <w:b/>
                <w:lang w:val="en-US"/>
              </w:rPr>
              <w:t>Color:</w:t>
            </w:r>
            <w:r w:rsidRPr="002D302F">
              <w:rPr>
                <w:rFonts w:ascii="Arial" w:hAnsi="Arial" w:cs="Arial"/>
                <w:lang w:val="en-US"/>
              </w:rPr>
              <w:t xml:space="preserve"> </w:t>
            </w:r>
            <w:r w:rsidRPr="002D302F">
              <w:rPr>
                <w:rFonts w:ascii="Arial" w:hAnsi="Arial" w:cs="Arial"/>
                <w:lang w:val="en-US" w:bidi="en-GB"/>
              </w:rPr>
              <w:t>two-sided full color</w:t>
            </w:r>
          </w:p>
        </w:tc>
        <w:tc>
          <w:tcPr>
            <w:tcW w:w="1080" w:type="dxa"/>
          </w:tcPr>
          <w:p w:rsidR="00B21D6A" w:rsidRPr="002D302F" w:rsidRDefault="00B21D6A" w:rsidP="00B21D6A">
            <w:pPr>
              <w:spacing w:after="0" w:line="240" w:lineRule="auto"/>
              <w:jc w:val="center"/>
              <w:rPr>
                <w:rFonts w:ascii="Arial" w:hAnsi="Arial" w:cs="Arial"/>
                <w:lang w:val="en-US"/>
              </w:rPr>
            </w:pPr>
            <w:r>
              <w:rPr>
                <w:rFonts w:ascii="Arial" w:hAnsi="Arial" w:cs="Arial"/>
                <w:lang w:val="en-US"/>
              </w:rPr>
              <w:t>830</w:t>
            </w:r>
          </w:p>
        </w:tc>
        <w:tc>
          <w:tcPr>
            <w:tcW w:w="5760" w:type="dxa"/>
          </w:tcPr>
          <w:p w:rsidR="00B21D6A" w:rsidRPr="002D302F" w:rsidRDefault="00B21D6A" w:rsidP="00B21D6A">
            <w:pPr>
              <w:tabs>
                <w:tab w:val="left" w:pos="993"/>
              </w:tabs>
              <w:spacing w:after="0" w:line="240" w:lineRule="auto"/>
              <w:jc w:val="center"/>
              <w:rPr>
                <w:rFonts w:ascii="Arial" w:hAnsi="Arial" w:cs="Arial"/>
                <w:lang w:val="en-US"/>
              </w:rPr>
            </w:pPr>
          </w:p>
        </w:tc>
      </w:tr>
      <w:tr w:rsidR="00B21D6A" w:rsidRPr="002D302F" w:rsidTr="00522EF9">
        <w:tc>
          <w:tcPr>
            <w:tcW w:w="540" w:type="dxa"/>
            <w:shd w:val="clear" w:color="auto" w:fill="auto"/>
          </w:tcPr>
          <w:p w:rsidR="00B21D6A" w:rsidRPr="002D302F" w:rsidRDefault="00B21D6A" w:rsidP="00B21D6A">
            <w:pPr>
              <w:numPr>
                <w:ilvl w:val="0"/>
                <w:numId w:val="1"/>
              </w:numPr>
              <w:tabs>
                <w:tab w:val="left" w:pos="993"/>
              </w:tabs>
              <w:spacing w:before="60" w:after="60" w:line="240" w:lineRule="auto"/>
              <w:ind w:left="113" w:firstLine="0"/>
              <w:contextualSpacing/>
              <w:rPr>
                <w:rFonts w:ascii="Arial" w:hAnsi="Arial" w:cs="Arial"/>
                <w:lang w:val="en-US" w:eastAsia="bg-BG"/>
              </w:rPr>
            </w:pPr>
          </w:p>
        </w:tc>
        <w:tc>
          <w:tcPr>
            <w:tcW w:w="7290" w:type="dxa"/>
            <w:shd w:val="clear" w:color="auto" w:fill="auto"/>
            <w:vAlign w:val="center"/>
          </w:tcPr>
          <w:p w:rsidR="00B21D6A" w:rsidRPr="002D302F" w:rsidRDefault="00B21D6A" w:rsidP="00B21D6A">
            <w:pPr>
              <w:spacing w:after="0" w:line="240" w:lineRule="auto"/>
              <w:jc w:val="both"/>
              <w:rPr>
                <w:rFonts w:ascii="Arial" w:hAnsi="Arial" w:cs="Arial"/>
                <w:b/>
                <w:lang w:val="en-US"/>
              </w:rPr>
            </w:pPr>
            <w:r w:rsidRPr="002D302F">
              <w:rPr>
                <w:rFonts w:ascii="Arial" w:hAnsi="Arial" w:cs="Arial"/>
                <w:b/>
                <w:lang w:val="en-US"/>
              </w:rPr>
              <w:t xml:space="preserve">CMDR COE notebooks </w:t>
            </w:r>
          </w:p>
          <w:p w:rsidR="00B21D6A" w:rsidRPr="009910EB" w:rsidRDefault="00B21D6A" w:rsidP="00B21D6A">
            <w:pPr>
              <w:spacing w:after="0" w:line="240" w:lineRule="auto"/>
              <w:jc w:val="both"/>
              <w:rPr>
                <w:rFonts w:ascii="Arial" w:hAnsi="Arial" w:cs="Arial"/>
                <w:lang w:val="en-US"/>
              </w:rPr>
            </w:pPr>
            <w:r w:rsidRPr="009910EB">
              <w:rPr>
                <w:rFonts w:ascii="Arial" w:hAnsi="Arial" w:cs="Arial"/>
                <w:lang w:val="en-US" w:bidi="en-GB"/>
              </w:rPr>
              <w:t xml:space="preserve">Notebook with a hard cover (min. thickness 2 mm). The body of the notebook should contain personal notes, calendars for 2024 and 2025, annual planner for 2024 and 2025, national holidays of Bulgaria, Greece, Hungary, Poland, and Romania, important telephone numbers in Sofia, postal and telephone codes in Bulgaria, international phone codes, road map of Bulgaria, and distances in kilometers from Sofia to major European cities (capitals). </w:t>
            </w:r>
            <w:r w:rsidRPr="002D302F">
              <w:rPr>
                <w:rFonts w:ascii="Arial" w:hAnsi="Arial" w:cs="Arial"/>
                <w:lang w:val="en-US" w:bidi="en-GB"/>
              </w:rPr>
              <w:t xml:space="preserve">First </w:t>
            </w:r>
            <w:r>
              <w:rPr>
                <w:rFonts w:ascii="Arial" w:hAnsi="Arial" w:cs="Arial"/>
                <w:lang w:val="en-US" w:bidi="en-GB"/>
              </w:rPr>
              <w:t>page</w:t>
            </w:r>
            <w:r w:rsidRPr="002D302F">
              <w:rPr>
                <w:rFonts w:ascii="Arial" w:hAnsi="Arial" w:cs="Arial"/>
                <w:lang w:val="en-US" w:bidi="en-GB"/>
              </w:rPr>
              <w:t xml:space="preserve"> include information provided by CMDR COE. Total number of pages</w:t>
            </w:r>
            <w:r>
              <w:rPr>
                <w:rFonts w:ascii="Arial" w:hAnsi="Arial" w:cs="Arial"/>
                <w:lang w:val="en-US" w:bidi="en-GB"/>
              </w:rPr>
              <w:t xml:space="preserve"> 100.</w:t>
            </w:r>
          </w:p>
          <w:p w:rsidR="00B21D6A" w:rsidRPr="009910EB" w:rsidRDefault="00B21D6A" w:rsidP="00B21D6A">
            <w:pPr>
              <w:spacing w:after="0" w:line="240" w:lineRule="auto"/>
              <w:jc w:val="both"/>
              <w:rPr>
                <w:rFonts w:ascii="Arial" w:hAnsi="Arial" w:cs="Arial"/>
                <w:lang w:val="en-US"/>
              </w:rPr>
            </w:pPr>
            <w:r w:rsidRPr="009910EB">
              <w:rPr>
                <w:rFonts w:ascii="Arial" w:hAnsi="Arial" w:cs="Arial"/>
                <w:b/>
                <w:lang w:val="en-US"/>
              </w:rPr>
              <w:t>Size:</w:t>
            </w:r>
            <w:r w:rsidRPr="009910EB">
              <w:rPr>
                <w:rFonts w:ascii="Arial" w:hAnsi="Arial" w:cs="Arial"/>
                <w:lang w:val="en-US"/>
              </w:rPr>
              <w:t xml:space="preserve"> 150 x 205 mm portrait.</w:t>
            </w:r>
          </w:p>
          <w:p w:rsidR="00B21D6A" w:rsidRPr="009910EB" w:rsidRDefault="00B21D6A" w:rsidP="00B21D6A">
            <w:pPr>
              <w:spacing w:after="0" w:line="240" w:lineRule="auto"/>
              <w:jc w:val="both"/>
              <w:rPr>
                <w:rFonts w:ascii="Arial" w:hAnsi="Arial" w:cs="Arial"/>
                <w:lang w:val="en-US" w:bidi="en-GB"/>
              </w:rPr>
            </w:pPr>
            <w:r w:rsidRPr="009910EB">
              <w:rPr>
                <w:rFonts w:ascii="Arial" w:hAnsi="Arial" w:cs="Arial"/>
                <w:b/>
                <w:lang w:val="en-GB"/>
              </w:rPr>
              <w:t>Body paper</w:t>
            </w:r>
            <w:r w:rsidRPr="009910EB">
              <w:rPr>
                <w:rFonts w:ascii="Arial" w:hAnsi="Arial" w:cs="Arial"/>
                <w:b/>
                <w:lang w:val="en-US"/>
              </w:rPr>
              <w:t>:</w:t>
            </w:r>
            <w:r w:rsidRPr="009910EB">
              <w:rPr>
                <w:rFonts w:ascii="Arial" w:hAnsi="Arial" w:cs="Arial"/>
                <w:lang w:val="en-US" w:bidi="en-GB"/>
              </w:rPr>
              <w:t xml:space="preserve"> 70 g offset 2+2 colors with live cutting, whiteness - not less than 85%</w:t>
            </w:r>
          </w:p>
          <w:p w:rsidR="00B21D6A" w:rsidRPr="009910EB" w:rsidRDefault="00B21D6A" w:rsidP="00B21D6A">
            <w:pPr>
              <w:spacing w:after="0" w:line="240" w:lineRule="auto"/>
              <w:jc w:val="both"/>
              <w:rPr>
                <w:rFonts w:ascii="Arial" w:hAnsi="Arial" w:cs="Arial"/>
                <w:lang w:val="en-US" w:bidi="en-GB"/>
              </w:rPr>
            </w:pPr>
            <w:r w:rsidRPr="009910EB">
              <w:rPr>
                <w:rFonts w:ascii="Arial" w:hAnsi="Arial" w:cs="Arial"/>
                <w:b/>
                <w:lang w:val="en-US"/>
              </w:rPr>
              <w:t>Cover:</w:t>
            </w:r>
            <w:r w:rsidRPr="009910EB">
              <w:rPr>
                <w:rFonts w:ascii="Arial" w:hAnsi="Arial" w:cs="Arial"/>
                <w:lang w:val="en-US" w:bidi="en-GB"/>
              </w:rPr>
              <w:t xml:space="preserve"> 150 g double-sided chrome matt, 4+1+1 Pantone silver; matte laminate, volume sticker.</w:t>
            </w:r>
          </w:p>
          <w:p w:rsidR="00B21D6A" w:rsidRPr="002D302F" w:rsidRDefault="00B21D6A" w:rsidP="00B21D6A">
            <w:pPr>
              <w:spacing w:after="0" w:line="240" w:lineRule="auto"/>
              <w:jc w:val="both"/>
              <w:rPr>
                <w:rFonts w:ascii="Arial" w:hAnsi="Arial" w:cs="Arial"/>
                <w:lang w:val="en-US"/>
              </w:rPr>
            </w:pPr>
            <w:r w:rsidRPr="00A8338E">
              <w:rPr>
                <w:rFonts w:ascii="Arial" w:hAnsi="Arial" w:cs="Arial"/>
                <w:b/>
                <w:lang w:val="en-US"/>
              </w:rPr>
              <w:lastRenderedPageBreak/>
              <w:t>Binding:</w:t>
            </w:r>
            <w:r w:rsidRPr="00A8338E">
              <w:rPr>
                <w:rFonts w:ascii="Arial" w:hAnsi="Arial" w:cs="Arial"/>
                <w:lang w:val="en-US"/>
              </w:rPr>
              <w:t xml:space="preserve"> </w:t>
            </w:r>
            <w:r w:rsidRPr="009910EB">
              <w:rPr>
                <w:rFonts w:ascii="Arial" w:hAnsi="Arial" w:cs="Arial"/>
                <w:lang w:val="en-US"/>
              </w:rPr>
              <w:t>thread sewing</w:t>
            </w:r>
            <w:r w:rsidRPr="00A8338E">
              <w:rPr>
                <w:rFonts w:ascii="Arial" w:hAnsi="Arial" w:cs="Arial"/>
                <w:lang w:val="en-US"/>
              </w:rPr>
              <w:t>, and thermal bonding</w:t>
            </w:r>
          </w:p>
        </w:tc>
        <w:tc>
          <w:tcPr>
            <w:tcW w:w="1080" w:type="dxa"/>
          </w:tcPr>
          <w:p w:rsidR="00B21D6A" w:rsidRPr="002D302F" w:rsidRDefault="00B21D6A" w:rsidP="00B21D6A">
            <w:pPr>
              <w:spacing w:after="0" w:line="240" w:lineRule="auto"/>
              <w:jc w:val="center"/>
              <w:rPr>
                <w:rFonts w:ascii="Arial" w:hAnsi="Arial" w:cs="Arial"/>
                <w:lang w:val="en-US"/>
              </w:rPr>
            </w:pPr>
            <w:r>
              <w:rPr>
                <w:rFonts w:ascii="Arial" w:hAnsi="Arial" w:cs="Arial"/>
                <w:lang w:val="en-US"/>
              </w:rPr>
              <w:lastRenderedPageBreak/>
              <w:t>300</w:t>
            </w:r>
          </w:p>
        </w:tc>
        <w:tc>
          <w:tcPr>
            <w:tcW w:w="5760" w:type="dxa"/>
          </w:tcPr>
          <w:p w:rsidR="00B21D6A" w:rsidRPr="002D302F" w:rsidRDefault="00B21D6A" w:rsidP="00B21D6A">
            <w:pPr>
              <w:tabs>
                <w:tab w:val="left" w:pos="993"/>
              </w:tabs>
              <w:spacing w:after="0" w:line="240" w:lineRule="auto"/>
              <w:jc w:val="center"/>
              <w:rPr>
                <w:rFonts w:ascii="Arial" w:hAnsi="Arial" w:cs="Arial"/>
                <w:lang w:val="en-US"/>
              </w:rPr>
            </w:pPr>
          </w:p>
        </w:tc>
      </w:tr>
      <w:tr w:rsidR="00B21D6A" w:rsidRPr="002D302F" w:rsidTr="00522EF9">
        <w:tc>
          <w:tcPr>
            <w:tcW w:w="540" w:type="dxa"/>
            <w:shd w:val="clear" w:color="auto" w:fill="auto"/>
          </w:tcPr>
          <w:p w:rsidR="00B21D6A" w:rsidRPr="002D302F" w:rsidRDefault="00B21D6A" w:rsidP="00B21D6A">
            <w:pPr>
              <w:numPr>
                <w:ilvl w:val="0"/>
                <w:numId w:val="1"/>
              </w:numPr>
              <w:tabs>
                <w:tab w:val="left" w:pos="993"/>
              </w:tabs>
              <w:spacing w:before="60" w:after="60" w:line="240" w:lineRule="auto"/>
              <w:ind w:left="113" w:firstLine="0"/>
              <w:contextualSpacing/>
              <w:rPr>
                <w:rFonts w:ascii="Arial" w:hAnsi="Arial" w:cs="Arial"/>
                <w:lang w:val="en-US" w:eastAsia="bg-BG"/>
              </w:rPr>
            </w:pPr>
          </w:p>
        </w:tc>
        <w:tc>
          <w:tcPr>
            <w:tcW w:w="7290" w:type="dxa"/>
            <w:shd w:val="clear" w:color="auto" w:fill="auto"/>
            <w:vAlign w:val="center"/>
          </w:tcPr>
          <w:p w:rsidR="00B21D6A" w:rsidRPr="002D302F" w:rsidRDefault="00B21D6A" w:rsidP="00B21D6A">
            <w:pPr>
              <w:spacing w:after="0" w:line="240" w:lineRule="auto"/>
              <w:jc w:val="both"/>
              <w:rPr>
                <w:rFonts w:ascii="Arial" w:hAnsi="Arial" w:cs="Arial"/>
                <w:b/>
                <w:lang w:val="en-US"/>
              </w:rPr>
            </w:pPr>
            <w:r>
              <w:rPr>
                <w:rFonts w:ascii="Arial" w:hAnsi="Arial" w:cs="Arial"/>
                <w:b/>
                <w:lang w:val="en-US"/>
              </w:rPr>
              <w:t>Paper folder with pocket for 1</w:t>
            </w:r>
            <w:r w:rsidRPr="002D302F">
              <w:rPr>
                <w:rFonts w:ascii="Arial" w:hAnsi="Arial" w:cs="Arial"/>
                <w:b/>
                <w:lang w:val="en-US"/>
              </w:rPr>
              <w:t>0 sheets</w:t>
            </w:r>
          </w:p>
          <w:p w:rsidR="00B21D6A" w:rsidRDefault="00B21D6A" w:rsidP="00B21D6A">
            <w:pPr>
              <w:spacing w:after="0" w:line="240" w:lineRule="auto"/>
              <w:jc w:val="both"/>
              <w:rPr>
                <w:rFonts w:ascii="Arial" w:hAnsi="Arial" w:cs="Arial"/>
                <w:lang w:val="en-US" w:bidi="en-GB"/>
              </w:rPr>
            </w:pPr>
            <w:r w:rsidRPr="002D302F">
              <w:rPr>
                <w:rFonts w:ascii="Arial" w:hAnsi="Arial" w:cs="Arial"/>
                <w:lang w:val="en-US"/>
              </w:rPr>
              <w:t xml:space="preserve">Paper folder with </w:t>
            </w:r>
            <w:r w:rsidRPr="002D302F">
              <w:rPr>
                <w:rFonts w:ascii="Arial" w:hAnsi="Arial" w:cs="Arial"/>
                <w:lang w:val="en-US" w:bidi="en-GB"/>
              </w:rPr>
              <w:t>po</w:t>
            </w:r>
            <w:r>
              <w:rPr>
                <w:rFonts w:ascii="Arial" w:hAnsi="Arial" w:cs="Arial"/>
                <w:lang w:val="en-US" w:bidi="en-GB"/>
              </w:rPr>
              <w:t>cket punched for business cards</w:t>
            </w:r>
            <w:r w:rsidRPr="002D302F">
              <w:rPr>
                <w:rFonts w:ascii="Arial" w:hAnsi="Arial" w:cs="Arial"/>
                <w:lang w:val="en-US" w:bidi="en-GB"/>
              </w:rPr>
              <w:t xml:space="preserve">. </w:t>
            </w:r>
          </w:p>
          <w:p w:rsidR="00B21D6A" w:rsidRPr="002D302F" w:rsidRDefault="00B21D6A" w:rsidP="00B21D6A">
            <w:pPr>
              <w:spacing w:after="0" w:line="240" w:lineRule="auto"/>
              <w:jc w:val="both"/>
              <w:rPr>
                <w:rFonts w:ascii="Arial" w:hAnsi="Arial" w:cs="Arial"/>
                <w:lang w:val="en-US"/>
              </w:rPr>
            </w:pPr>
            <w:r w:rsidRPr="002D302F">
              <w:rPr>
                <w:rFonts w:ascii="Arial" w:hAnsi="Arial" w:cs="Arial"/>
                <w:b/>
                <w:lang w:val="en-US"/>
              </w:rPr>
              <w:t>Size:</w:t>
            </w:r>
            <w:r w:rsidRPr="002D302F">
              <w:rPr>
                <w:rFonts w:ascii="Arial" w:hAnsi="Arial" w:cs="Arial"/>
                <w:lang w:val="en-US"/>
              </w:rPr>
              <w:t xml:space="preserve"> 225 x 315 mm</w:t>
            </w:r>
          </w:p>
          <w:p w:rsidR="00B21D6A" w:rsidRPr="002D302F" w:rsidRDefault="00B21D6A" w:rsidP="00B21D6A">
            <w:pPr>
              <w:spacing w:after="0" w:line="240" w:lineRule="auto"/>
              <w:jc w:val="both"/>
              <w:rPr>
                <w:rFonts w:ascii="Arial" w:hAnsi="Arial" w:cs="Arial"/>
                <w:lang w:val="en-US"/>
              </w:rPr>
            </w:pPr>
            <w:r w:rsidRPr="002D302F">
              <w:rPr>
                <w:rFonts w:ascii="Arial" w:hAnsi="Arial" w:cs="Arial"/>
                <w:b/>
                <w:lang w:val="en-US"/>
              </w:rPr>
              <w:t>Paper:</w:t>
            </w:r>
            <w:r w:rsidRPr="002D302F">
              <w:rPr>
                <w:rFonts w:ascii="Arial" w:hAnsi="Arial" w:cs="Arial"/>
                <w:lang w:val="en-US"/>
              </w:rPr>
              <w:t xml:space="preserve"> </w:t>
            </w:r>
            <w:r w:rsidRPr="002D302F">
              <w:rPr>
                <w:rFonts w:ascii="Arial" w:hAnsi="Arial" w:cs="Arial"/>
                <w:lang w:val="en-US" w:bidi="en-GB"/>
              </w:rPr>
              <w:t>matte paper 350 g</w:t>
            </w:r>
          </w:p>
          <w:p w:rsidR="00B21D6A" w:rsidRPr="002D302F" w:rsidRDefault="00B21D6A" w:rsidP="00B21D6A">
            <w:pPr>
              <w:spacing w:after="0" w:line="240" w:lineRule="auto"/>
              <w:jc w:val="both"/>
              <w:rPr>
                <w:rFonts w:ascii="Arial" w:hAnsi="Arial" w:cs="Arial"/>
                <w:lang w:val="en-US"/>
              </w:rPr>
            </w:pPr>
            <w:r w:rsidRPr="002D302F">
              <w:rPr>
                <w:rFonts w:ascii="Arial" w:hAnsi="Arial" w:cs="Arial"/>
                <w:b/>
                <w:lang w:val="en-US"/>
              </w:rPr>
              <w:t>Color:</w:t>
            </w:r>
            <w:r w:rsidRPr="002D302F">
              <w:rPr>
                <w:rFonts w:ascii="Arial" w:hAnsi="Arial" w:cs="Arial"/>
                <w:lang w:val="en-US"/>
              </w:rPr>
              <w:t xml:space="preserve"> </w:t>
            </w:r>
            <w:r w:rsidRPr="002D302F">
              <w:rPr>
                <w:rFonts w:ascii="Arial" w:hAnsi="Arial" w:cs="Arial"/>
                <w:lang w:val="en-US" w:bidi="en-GB"/>
              </w:rPr>
              <w:t>one-sided full color, selective varnish.</w:t>
            </w:r>
          </w:p>
        </w:tc>
        <w:tc>
          <w:tcPr>
            <w:tcW w:w="1080" w:type="dxa"/>
          </w:tcPr>
          <w:p w:rsidR="00B21D6A" w:rsidRPr="007269E9" w:rsidRDefault="00B21D6A" w:rsidP="00B21D6A">
            <w:pPr>
              <w:spacing w:after="0" w:line="240" w:lineRule="auto"/>
              <w:jc w:val="center"/>
              <w:rPr>
                <w:rFonts w:ascii="Arial" w:hAnsi="Arial" w:cs="Arial"/>
                <w:lang w:val="en-GB"/>
              </w:rPr>
            </w:pPr>
            <w:r>
              <w:rPr>
                <w:rFonts w:ascii="Arial" w:hAnsi="Arial" w:cs="Arial"/>
                <w:lang w:val="en-GB"/>
              </w:rPr>
              <w:t>900</w:t>
            </w:r>
          </w:p>
        </w:tc>
        <w:tc>
          <w:tcPr>
            <w:tcW w:w="5760" w:type="dxa"/>
          </w:tcPr>
          <w:p w:rsidR="00B21D6A" w:rsidRPr="002D302F" w:rsidRDefault="00B21D6A" w:rsidP="00B21D6A">
            <w:pPr>
              <w:tabs>
                <w:tab w:val="left" w:pos="993"/>
              </w:tabs>
              <w:spacing w:after="0" w:line="240" w:lineRule="auto"/>
              <w:jc w:val="center"/>
              <w:rPr>
                <w:rFonts w:ascii="Arial" w:hAnsi="Arial" w:cs="Arial"/>
                <w:lang w:val="en-US"/>
              </w:rPr>
            </w:pPr>
          </w:p>
        </w:tc>
      </w:tr>
      <w:tr w:rsidR="00B21D6A" w:rsidRPr="002D302F" w:rsidTr="00522EF9">
        <w:tc>
          <w:tcPr>
            <w:tcW w:w="540" w:type="dxa"/>
            <w:shd w:val="clear" w:color="auto" w:fill="auto"/>
          </w:tcPr>
          <w:p w:rsidR="00B21D6A" w:rsidRPr="002D302F" w:rsidRDefault="00B21D6A" w:rsidP="00B21D6A">
            <w:pPr>
              <w:numPr>
                <w:ilvl w:val="0"/>
                <w:numId w:val="1"/>
              </w:numPr>
              <w:tabs>
                <w:tab w:val="left" w:pos="993"/>
              </w:tabs>
              <w:spacing w:before="60" w:after="60" w:line="240" w:lineRule="auto"/>
              <w:ind w:left="113" w:firstLine="0"/>
              <w:contextualSpacing/>
              <w:rPr>
                <w:rFonts w:ascii="Arial" w:hAnsi="Arial" w:cs="Arial"/>
                <w:lang w:val="en-US" w:eastAsia="bg-BG"/>
              </w:rPr>
            </w:pPr>
          </w:p>
        </w:tc>
        <w:tc>
          <w:tcPr>
            <w:tcW w:w="7290" w:type="dxa"/>
            <w:shd w:val="clear" w:color="auto" w:fill="auto"/>
            <w:vAlign w:val="center"/>
          </w:tcPr>
          <w:p w:rsidR="00B21D6A" w:rsidRPr="002D302F" w:rsidRDefault="00B21D6A" w:rsidP="00B21D6A">
            <w:pPr>
              <w:spacing w:after="0" w:line="240" w:lineRule="auto"/>
              <w:jc w:val="both"/>
              <w:rPr>
                <w:rFonts w:ascii="Arial" w:hAnsi="Arial" w:cs="Arial"/>
                <w:b/>
                <w:lang w:val="en-US"/>
              </w:rPr>
            </w:pPr>
            <w:r w:rsidRPr="002D302F">
              <w:rPr>
                <w:rFonts w:ascii="Arial" w:hAnsi="Arial" w:cs="Arial"/>
                <w:b/>
                <w:lang w:val="en-US"/>
              </w:rPr>
              <w:t xml:space="preserve">Gift bag </w:t>
            </w:r>
          </w:p>
          <w:p w:rsidR="00B21D6A" w:rsidRPr="002D302F" w:rsidRDefault="00B21D6A" w:rsidP="00B21D6A">
            <w:pPr>
              <w:spacing w:after="0" w:line="240" w:lineRule="auto"/>
              <w:jc w:val="both"/>
              <w:rPr>
                <w:rFonts w:ascii="Arial" w:hAnsi="Arial" w:cs="Arial"/>
                <w:lang w:val="en-US"/>
              </w:rPr>
            </w:pPr>
            <w:r w:rsidRPr="002D302F">
              <w:rPr>
                <w:rFonts w:ascii="Arial" w:hAnsi="Arial" w:cs="Arial"/>
                <w:lang w:val="en-US"/>
              </w:rPr>
              <w:t>Paper bag with textile handles.</w:t>
            </w:r>
          </w:p>
          <w:p w:rsidR="00B21D6A" w:rsidRPr="002D302F" w:rsidRDefault="00B21D6A" w:rsidP="00B21D6A">
            <w:pPr>
              <w:spacing w:after="0" w:line="240" w:lineRule="auto"/>
              <w:jc w:val="both"/>
              <w:rPr>
                <w:rFonts w:ascii="Arial" w:hAnsi="Arial" w:cs="Arial"/>
                <w:lang w:val="en-US"/>
              </w:rPr>
            </w:pPr>
            <w:r w:rsidRPr="002D302F">
              <w:rPr>
                <w:rFonts w:ascii="Arial" w:hAnsi="Arial" w:cs="Arial"/>
                <w:b/>
                <w:lang w:val="en-US"/>
              </w:rPr>
              <w:t>Size:</w:t>
            </w:r>
            <w:r w:rsidRPr="002D302F">
              <w:rPr>
                <w:rFonts w:ascii="Arial" w:hAnsi="Arial" w:cs="Arial"/>
                <w:lang w:val="en-US"/>
              </w:rPr>
              <w:t xml:space="preserve"> 310 x 335 x 50 mm</w:t>
            </w:r>
          </w:p>
          <w:p w:rsidR="00B21D6A" w:rsidRPr="002D302F" w:rsidRDefault="00B21D6A" w:rsidP="00B21D6A">
            <w:pPr>
              <w:spacing w:after="0" w:line="240" w:lineRule="auto"/>
              <w:jc w:val="both"/>
              <w:rPr>
                <w:rFonts w:ascii="Arial" w:hAnsi="Arial" w:cs="Arial"/>
                <w:lang w:val="en-US"/>
              </w:rPr>
            </w:pPr>
            <w:r w:rsidRPr="002D302F">
              <w:rPr>
                <w:rFonts w:ascii="Arial" w:hAnsi="Arial" w:cs="Arial"/>
                <w:b/>
                <w:lang w:val="en-US"/>
              </w:rPr>
              <w:t>Paper:</w:t>
            </w:r>
            <w:r w:rsidRPr="002D302F">
              <w:rPr>
                <w:rFonts w:ascii="Arial" w:hAnsi="Arial" w:cs="Arial"/>
                <w:lang w:val="en-US"/>
              </w:rPr>
              <w:t xml:space="preserve"> White craft paper 170 g</w:t>
            </w:r>
          </w:p>
          <w:p w:rsidR="00B21D6A" w:rsidRPr="002D302F" w:rsidRDefault="00B21D6A" w:rsidP="00B21D6A">
            <w:pPr>
              <w:spacing w:after="0" w:line="240" w:lineRule="auto"/>
              <w:jc w:val="both"/>
              <w:rPr>
                <w:rFonts w:ascii="Arial" w:hAnsi="Arial" w:cs="Arial"/>
                <w:lang w:val="en-US"/>
              </w:rPr>
            </w:pPr>
            <w:r w:rsidRPr="002D302F">
              <w:rPr>
                <w:rFonts w:ascii="Arial" w:hAnsi="Arial" w:cs="Arial"/>
                <w:b/>
                <w:lang w:val="en-US"/>
              </w:rPr>
              <w:t>Color:</w:t>
            </w:r>
            <w:r w:rsidRPr="002D302F">
              <w:rPr>
                <w:rFonts w:ascii="Arial" w:hAnsi="Arial" w:cs="Arial"/>
                <w:lang w:val="en-US"/>
              </w:rPr>
              <w:t xml:space="preserve"> </w:t>
            </w:r>
            <w:r w:rsidRPr="002D302F">
              <w:rPr>
                <w:rFonts w:ascii="Arial" w:hAnsi="Arial" w:cs="Arial"/>
                <w:lang w:val="en-US" w:bidi="en-GB"/>
              </w:rPr>
              <w:t>one-sided full color</w:t>
            </w:r>
          </w:p>
        </w:tc>
        <w:tc>
          <w:tcPr>
            <w:tcW w:w="1080" w:type="dxa"/>
          </w:tcPr>
          <w:p w:rsidR="00B21D6A" w:rsidRPr="002D302F" w:rsidRDefault="00B21D6A" w:rsidP="00B21D6A">
            <w:pPr>
              <w:spacing w:after="0" w:line="240" w:lineRule="auto"/>
              <w:jc w:val="center"/>
              <w:rPr>
                <w:rFonts w:ascii="Arial" w:hAnsi="Arial" w:cs="Arial"/>
                <w:lang w:val="en-US"/>
              </w:rPr>
            </w:pPr>
            <w:r>
              <w:rPr>
                <w:rFonts w:ascii="Arial" w:hAnsi="Arial" w:cs="Arial"/>
                <w:lang w:val="en-US"/>
              </w:rPr>
              <w:t>450</w:t>
            </w:r>
          </w:p>
        </w:tc>
        <w:tc>
          <w:tcPr>
            <w:tcW w:w="5760" w:type="dxa"/>
          </w:tcPr>
          <w:p w:rsidR="00B21D6A" w:rsidRPr="002D302F" w:rsidRDefault="00B21D6A" w:rsidP="00B21D6A">
            <w:pPr>
              <w:tabs>
                <w:tab w:val="left" w:pos="993"/>
              </w:tabs>
              <w:spacing w:after="0" w:line="240" w:lineRule="auto"/>
              <w:jc w:val="center"/>
              <w:rPr>
                <w:rFonts w:ascii="Arial" w:hAnsi="Arial" w:cs="Arial"/>
                <w:lang w:val="en-US"/>
              </w:rPr>
            </w:pPr>
          </w:p>
        </w:tc>
      </w:tr>
      <w:tr w:rsidR="00B21D6A" w:rsidRPr="002D302F" w:rsidTr="00522EF9">
        <w:tc>
          <w:tcPr>
            <w:tcW w:w="540" w:type="dxa"/>
            <w:shd w:val="clear" w:color="auto" w:fill="auto"/>
          </w:tcPr>
          <w:p w:rsidR="00B21D6A" w:rsidRPr="002D302F" w:rsidRDefault="00B21D6A" w:rsidP="00B21D6A">
            <w:pPr>
              <w:numPr>
                <w:ilvl w:val="0"/>
                <w:numId w:val="1"/>
              </w:numPr>
              <w:tabs>
                <w:tab w:val="left" w:pos="993"/>
              </w:tabs>
              <w:spacing w:before="60" w:after="60" w:line="240" w:lineRule="auto"/>
              <w:ind w:left="113" w:firstLine="0"/>
              <w:contextualSpacing/>
              <w:rPr>
                <w:rFonts w:ascii="Arial" w:hAnsi="Arial" w:cs="Arial"/>
                <w:lang w:val="en-US" w:eastAsia="bg-BG"/>
              </w:rPr>
            </w:pPr>
          </w:p>
        </w:tc>
        <w:tc>
          <w:tcPr>
            <w:tcW w:w="7290" w:type="dxa"/>
            <w:shd w:val="clear" w:color="auto" w:fill="auto"/>
            <w:vAlign w:val="center"/>
          </w:tcPr>
          <w:p w:rsidR="00B21D6A" w:rsidRPr="002D302F" w:rsidRDefault="00B21D6A" w:rsidP="00B21D6A">
            <w:pPr>
              <w:spacing w:after="0" w:line="240" w:lineRule="auto"/>
              <w:jc w:val="both"/>
              <w:rPr>
                <w:rFonts w:ascii="Arial" w:hAnsi="Arial" w:cs="Arial"/>
                <w:b/>
                <w:lang w:val="en-US"/>
              </w:rPr>
            </w:pPr>
            <w:r w:rsidRPr="002D302F">
              <w:rPr>
                <w:rFonts w:ascii="Arial" w:hAnsi="Arial" w:cs="Arial"/>
                <w:b/>
                <w:lang w:val="en-US"/>
              </w:rPr>
              <w:t xml:space="preserve">Certificate </w:t>
            </w:r>
          </w:p>
          <w:p w:rsidR="00B21D6A" w:rsidRPr="00942A4B" w:rsidRDefault="00B21D6A" w:rsidP="00B21D6A">
            <w:pPr>
              <w:spacing w:after="0" w:line="240" w:lineRule="auto"/>
              <w:jc w:val="both"/>
              <w:rPr>
                <w:rFonts w:ascii="Arial" w:hAnsi="Arial" w:cs="Arial"/>
                <w:lang w:val="en-US"/>
              </w:rPr>
            </w:pPr>
            <w:r w:rsidRPr="002D302F">
              <w:rPr>
                <w:rFonts w:ascii="Arial" w:hAnsi="Arial" w:cs="Arial"/>
                <w:lang w:val="en-US" w:bidi="en-GB"/>
              </w:rPr>
              <w:t xml:space="preserve">Certificate designed by CMDR COE. Printed in </w:t>
            </w:r>
            <w:r>
              <w:rPr>
                <w:rFonts w:ascii="Arial" w:hAnsi="Arial" w:cs="Arial"/>
                <w:lang w:val="en-US" w:bidi="en-GB"/>
              </w:rPr>
              <w:t>four different designs.</w:t>
            </w:r>
          </w:p>
          <w:p w:rsidR="00B21D6A" w:rsidRPr="002D302F" w:rsidRDefault="00B21D6A" w:rsidP="00B21D6A">
            <w:pPr>
              <w:spacing w:after="0" w:line="240" w:lineRule="auto"/>
              <w:jc w:val="both"/>
              <w:rPr>
                <w:rFonts w:ascii="Arial" w:hAnsi="Arial" w:cs="Arial"/>
                <w:lang w:val="en-US"/>
              </w:rPr>
            </w:pPr>
            <w:r w:rsidRPr="002D302F">
              <w:rPr>
                <w:rFonts w:ascii="Arial" w:hAnsi="Arial" w:cs="Arial"/>
                <w:b/>
                <w:lang w:val="en-US"/>
              </w:rPr>
              <w:t>Size:</w:t>
            </w:r>
            <w:r w:rsidRPr="002D302F">
              <w:rPr>
                <w:rFonts w:ascii="Arial" w:hAnsi="Arial" w:cs="Arial"/>
                <w:lang w:val="en-US"/>
              </w:rPr>
              <w:t xml:space="preserve"> </w:t>
            </w:r>
            <w:r w:rsidRPr="002D302F">
              <w:rPr>
                <w:rFonts w:ascii="Arial" w:hAnsi="Arial" w:cs="Arial"/>
                <w:lang w:val="en-US" w:bidi="en-GB"/>
              </w:rPr>
              <w:t>A4 – landscape</w:t>
            </w:r>
          </w:p>
          <w:p w:rsidR="00B21D6A" w:rsidRPr="002D302F" w:rsidRDefault="00B21D6A" w:rsidP="00B21D6A">
            <w:pPr>
              <w:spacing w:after="0" w:line="240" w:lineRule="auto"/>
              <w:jc w:val="both"/>
              <w:rPr>
                <w:rFonts w:ascii="Arial" w:hAnsi="Arial" w:cs="Arial"/>
                <w:lang w:val="en-US"/>
              </w:rPr>
            </w:pPr>
            <w:r w:rsidRPr="002D302F">
              <w:rPr>
                <w:rFonts w:ascii="Arial" w:hAnsi="Arial" w:cs="Arial"/>
                <w:b/>
                <w:lang w:val="en-US"/>
              </w:rPr>
              <w:t>Paper:</w:t>
            </w:r>
            <w:r w:rsidRPr="002D302F">
              <w:rPr>
                <w:rFonts w:ascii="Arial" w:hAnsi="Arial" w:cs="Arial"/>
                <w:lang w:val="en-US"/>
              </w:rPr>
              <w:t xml:space="preserve"> </w:t>
            </w:r>
            <w:r w:rsidRPr="002D302F">
              <w:rPr>
                <w:rFonts w:ascii="Arial" w:hAnsi="Arial" w:cs="Arial"/>
                <w:lang w:val="en-US" w:bidi="en-GB"/>
              </w:rPr>
              <w:t>Antique Gold Parchment Paper 90-95 g.</w:t>
            </w:r>
          </w:p>
          <w:p w:rsidR="00B21D6A" w:rsidRPr="002D302F" w:rsidRDefault="00B21D6A" w:rsidP="00B21D6A">
            <w:pPr>
              <w:spacing w:after="0" w:line="240" w:lineRule="auto"/>
              <w:jc w:val="both"/>
              <w:rPr>
                <w:rFonts w:ascii="Arial" w:hAnsi="Arial" w:cs="Arial"/>
                <w:b/>
                <w:lang w:val="en-US"/>
              </w:rPr>
            </w:pPr>
            <w:r w:rsidRPr="002D302F">
              <w:rPr>
                <w:rFonts w:ascii="Arial" w:hAnsi="Arial" w:cs="Arial"/>
                <w:b/>
                <w:lang w:val="en-US"/>
              </w:rPr>
              <w:t>Color:</w:t>
            </w:r>
            <w:r w:rsidRPr="002D302F">
              <w:rPr>
                <w:rFonts w:ascii="Arial" w:hAnsi="Arial" w:cs="Arial"/>
                <w:lang w:val="en-US"/>
              </w:rPr>
              <w:t xml:space="preserve"> </w:t>
            </w:r>
            <w:r w:rsidRPr="002D302F">
              <w:rPr>
                <w:rFonts w:ascii="Arial" w:hAnsi="Arial" w:cs="Arial"/>
                <w:lang w:val="en-US" w:bidi="en-GB"/>
              </w:rPr>
              <w:t>one-sided full color, hot gold foil stamp.</w:t>
            </w:r>
          </w:p>
        </w:tc>
        <w:tc>
          <w:tcPr>
            <w:tcW w:w="1080" w:type="dxa"/>
          </w:tcPr>
          <w:p w:rsidR="00B21D6A" w:rsidRPr="002D302F" w:rsidRDefault="00B21D6A" w:rsidP="00B21D6A">
            <w:pPr>
              <w:spacing w:after="0" w:line="240" w:lineRule="auto"/>
              <w:jc w:val="center"/>
              <w:rPr>
                <w:rFonts w:ascii="Arial" w:hAnsi="Arial" w:cs="Arial"/>
                <w:lang w:val="en-US"/>
              </w:rPr>
            </w:pPr>
            <w:r>
              <w:rPr>
                <w:rFonts w:ascii="Arial" w:hAnsi="Arial" w:cs="Arial"/>
                <w:lang w:val="en-US"/>
              </w:rPr>
              <w:t>600</w:t>
            </w:r>
          </w:p>
        </w:tc>
        <w:tc>
          <w:tcPr>
            <w:tcW w:w="5760" w:type="dxa"/>
          </w:tcPr>
          <w:p w:rsidR="00B21D6A" w:rsidRPr="002D302F" w:rsidRDefault="00B21D6A" w:rsidP="00B21D6A">
            <w:pPr>
              <w:tabs>
                <w:tab w:val="left" w:pos="993"/>
              </w:tabs>
              <w:spacing w:after="0" w:line="240" w:lineRule="auto"/>
              <w:jc w:val="center"/>
              <w:rPr>
                <w:rFonts w:ascii="Arial" w:hAnsi="Arial" w:cs="Arial"/>
                <w:lang w:val="en-US"/>
              </w:rPr>
            </w:pPr>
          </w:p>
        </w:tc>
      </w:tr>
      <w:tr w:rsidR="00B21D6A" w:rsidRPr="002D302F" w:rsidTr="00522EF9">
        <w:tc>
          <w:tcPr>
            <w:tcW w:w="540" w:type="dxa"/>
            <w:shd w:val="clear" w:color="auto" w:fill="auto"/>
          </w:tcPr>
          <w:p w:rsidR="00B21D6A" w:rsidRPr="002D302F" w:rsidRDefault="00B21D6A" w:rsidP="00B21D6A">
            <w:pPr>
              <w:numPr>
                <w:ilvl w:val="0"/>
                <w:numId w:val="1"/>
              </w:numPr>
              <w:tabs>
                <w:tab w:val="left" w:pos="993"/>
              </w:tabs>
              <w:spacing w:before="60" w:after="60" w:line="240" w:lineRule="auto"/>
              <w:ind w:left="113" w:firstLine="0"/>
              <w:contextualSpacing/>
              <w:rPr>
                <w:rFonts w:ascii="Arial" w:hAnsi="Arial" w:cs="Arial"/>
                <w:lang w:val="en-US" w:eastAsia="bg-BG"/>
              </w:rPr>
            </w:pPr>
          </w:p>
        </w:tc>
        <w:tc>
          <w:tcPr>
            <w:tcW w:w="7290" w:type="dxa"/>
            <w:shd w:val="clear" w:color="auto" w:fill="auto"/>
            <w:vAlign w:val="center"/>
          </w:tcPr>
          <w:p w:rsidR="00B21D6A" w:rsidRPr="002D302F" w:rsidRDefault="00B21D6A" w:rsidP="00B21D6A">
            <w:pPr>
              <w:spacing w:after="0" w:line="240" w:lineRule="auto"/>
              <w:jc w:val="both"/>
              <w:rPr>
                <w:rFonts w:ascii="Arial" w:hAnsi="Arial" w:cs="Arial"/>
                <w:b/>
                <w:lang w:val="en-US"/>
              </w:rPr>
            </w:pPr>
            <w:r w:rsidRPr="002D302F">
              <w:rPr>
                <w:rFonts w:ascii="Arial" w:hAnsi="Arial" w:cs="Arial"/>
                <w:b/>
                <w:lang w:val="en-US"/>
              </w:rPr>
              <w:t>Certificate holder</w:t>
            </w:r>
          </w:p>
          <w:p w:rsidR="00B21D6A" w:rsidRPr="002D302F" w:rsidRDefault="00B21D6A" w:rsidP="00B21D6A">
            <w:pPr>
              <w:spacing w:after="0" w:line="240" w:lineRule="auto"/>
              <w:jc w:val="both"/>
              <w:rPr>
                <w:rFonts w:ascii="Arial" w:hAnsi="Arial" w:cs="Arial"/>
                <w:lang w:val="en-US"/>
              </w:rPr>
            </w:pPr>
            <w:r w:rsidRPr="002D302F">
              <w:rPr>
                <w:rFonts w:ascii="Arial" w:hAnsi="Arial" w:cs="Arial"/>
                <w:lang w:val="en-US" w:bidi="en-GB"/>
              </w:rPr>
              <w:t xml:space="preserve">With holders in each corner and </w:t>
            </w:r>
            <w:r>
              <w:rPr>
                <w:rFonts w:ascii="Arial" w:hAnsi="Arial" w:cs="Arial"/>
                <w:lang w:val="en-US" w:bidi="en-GB"/>
              </w:rPr>
              <w:t xml:space="preserve">a </w:t>
            </w:r>
            <w:r w:rsidRPr="002D302F">
              <w:rPr>
                <w:rFonts w:ascii="Arial" w:hAnsi="Arial" w:cs="Arial"/>
                <w:lang w:val="en-US" w:bidi="en-GB"/>
              </w:rPr>
              <w:t xml:space="preserve">foil protector for the certificate. Folded on </w:t>
            </w:r>
            <w:r>
              <w:rPr>
                <w:rFonts w:ascii="Arial" w:hAnsi="Arial" w:cs="Arial"/>
                <w:lang w:val="en-US" w:bidi="en-GB"/>
              </w:rPr>
              <w:t xml:space="preserve">a </w:t>
            </w:r>
            <w:r w:rsidRPr="002D302F">
              <w:rPr>
                <w:rFonts w:ascii="Arial" w:hAnsi="Arial" w:cs="Arial"/>
                <w:lang w:val="en-US" w:bidi="en-GB"/>
              </w:rPr>
              <w:t>long edge.</w:t>
            </w:r>
          </w:p>
          <w:p w:rsidR="00B21D6A" w:rsidRPr="002D302F" w:rsidRDefault="00B21D6A" w:rsidP="00B21D6A">
            <w:pPr>
              <w:spacing w:after="0" w:line="240" w:lineRule="auto"/>
              <w:jc w:val="both"/>
              <w:rPr>
                <w:rFonts w:ascii="Arial" w:hAnsi="Arial" w:cs="Arial"/>
                <w:lang w:val="en-US"/>
              </w:rPr>
            </w:pPr>
            <w:r w:rsidRPr="002D302F">
              <w:rPr>
                <w:rFonts w:ascii="Arial" w:hAnsi="Arial" w:cs="Arial"/>
                <w:b/>
                <w:lang w:val="en-US"/>
              </w:rPr>
              <w:t>Size:</w:t>
            </w:r>
            <w:r w:rsidRPr="002D302F">
              <w:rPr>
                <w:rFonts w:ascii="Arial" w:hAnsi="Arial" w:cs="Arial"/>
                <w:lang w:val="en-US"/>
              </w:rPr>
              <w:t xml:space="preserve"> </w:t>
            </w:r>
            <w:r w:rsidRPr="002D302F">
              <w:rPr>
                <w:rFonts w:ascii="Arial" w:hAnsi="Arial" w:cs="Arial"/>
                <w:lang w:val="en-US" w:bidi="en-GB"/>
              </w:rPr>
              <w:t>220 x 310 mm landscape</w:t>
            </w:r>
          </w:p>
          <w:p w:rsidR="00B21D6A" w:rsidRPr="002D302F" w:rsidRDefault="00B21D6A" w:rsidP="00B21D6A">
            <w:pPr>
              <w:spacing w:after="0" w:line="240" w:lineRule="auto"/>
              <w:jc w:val="both"/>
              <w:rPr>
                <w:rFonts w:ascii="Arial" w:hAnsi="Arial" w:cs="Arial"/>
                <w:lang w:val="en-US"/>
              </w:rPr>
            </w:pPr>
            <w:r w:rsidRPr="002D302F">
              <w:rPr>
                <w:rFonts w:ascii="Arial" w:hAnsi="Arial" w:cs="Arial"/>
                <w:b/>
                <w:lang w:val="en-US"/>
              </w:rPr>
              <w:t>Paper:</w:t>
            </w:r>
            <w:r w:rsidRPr="002D302F">
              <w:rPr>
                <w:rFonts w:ascii="Arial" w:hAnsi="Arial" w:cs="Arial"/>
                <w:lang w:val="en-US"/>
              </w:rPr>
              <w:t xml:space="preserve"> dark blue cardboard masked with </w:t>
            </w:r>
            <w:r w:rsidRPr="002D302F">
              <w:rPr>
                <w:rFonts w:ascii="Arial" w:hAnsi="Arial" w:cs="Arial"/>
                <w:lang w:val="en-US" w:bidi="en-GB"/>
              </w:rPr>
              <w:t>dark blue faux leather – 1 mm thick</w:t>
            </w:r>
          </w:p>
          <w:p w:rsidR="00B21D6A" w:rsidRPr="002D302F" w:rsidRDefault="00B21D6A" w:rsidP="00B21D6A">
            <w:pPr>
              <w:spacing w:after="0" w:line="240" w:lineRule="auto"/>
              <w:jc w:val="both"/>
              <w:rPr>
                <w:rFonts w:ascii="Arial" w:hAnsi="Arial" w:cs="Arial"/>
                <w:lang w:val="en-US"/>
              </w:rPr>
            </w:pPr>
            <w:r w:rsidRPr="002D302F">
              <w:rPr>
                <w:rFonts w:ascii="Arial" w:hAnsi="Arial" w:cs="Arial"/>
                <w:b/>
                <w:lang w:val="en-US"/>
              </w:rPr>
              <w:t>Color:</w:t>
            </w:r>
            <w:r w:rsidRPr="002D302F">
              <w:rPr>
                <w:rFonts w:ascii="Arial" w:hAnsi="Arial" w:cs="Arial"/>
                <w:lang w:val="en-US"/>
              </w:rPr>
              <w:t xml:space="preserve"> </w:t>
            </w:r>
            <w:r w:rsidRPr="002D302F">
              <w:rPr>
                <w:rFonts w:ascii="Arial" w:hAnsi="Arial" w:cs="Arial"/>
                <w:lang w:val="en-US" w:bidi="en-GB"/>
              </w:rPr>
              <w:t>silver hot foil on the front and back side</w:t>
            </w:r>
          </w:p>
        </w:tc>
        <w:tc>
          <w:tcPr>
            <w:tcW w:w="1080" w:type="dxa"/>
          </w:tcPr>
          <w:p w:rsidR="00B21D6A" w:rsidRPr="002D302F" w:rsidRDefault="00B21D6A" w:rsidP="00B21D6A">
            <w:pPr>
              <w:spacing w:after="0" w:line="240" w:lineRule="auto"/>
              <w:jc w:val="center"/>
              <w:rPr>
                <w:rFonts w:ascii="Arial" w:hAnsi="Arial" w:cs="Arial"/>
                <w:lang w:val="en-US"/>
              </w:rPr>
            </w:pPr>
            <w:r w:rsidRPr="002D302F">
              <w:rPr>
                <w:rFonts w:ascii="Arial" w:hAnsi="Arial" w:cs="Arial"/>
                <w:lang w:val="en-US"/>
              </w:rPr>
              <w:t>400</w:t>
            </w:r>
          </w:p>
        </w:tc>
        <w:tc>
          <w:tcPr>
            <w:tcW w:w="5760" w:type="dxa"/>
          </w:tcPr>
          <w:p w:rsidR="00B21D6A" w:rsidRPr="002D302F" w:rsidRDefault="00B21D6A" w:rsidP="00B21D6A">
            <w:pPr>
              <w:tabs>
                <w:tab w:val="left" w:pos="993"/>
              </w:tabs>
              <w:spacing w:after="0" w:line="240" w:lineRule="auto"/>
              <w:jc w:val="center"/>
              <w:rPr>
                <w:rFonts w:ascii="Arial" w:hAnsi="Arial" w:cs="Arial"/>
                <w:lang w:val="en-US"/>
              </w:rPr>
            </w:pPr>
          </w:p>
        </w:tc>
      </w:tr>
      <w:tr w:rsidR="00B21D6A" w:rsidRPr="002D302F" w:rsidTr="00522EF9">
        <w:tc>
          <w:tcPr>
            <w:tcW w:w="540" w:type="dxa"/>
            <w:shd w:val="clear" w:color="auto" w:fill="auto"/>
          </w:tcPr>
          <w:p w:rsidR="00B21D6A" w:rsidRPr="002D302F" w:rsidRDefault="00B21D6A" w:rsidP="00B21D6A">
            <w:pPr>
              <w:numPr>
                <w:ilvl w:val="0"/>
                <w:numId w:val="1"/>
              </w:numPr>
              <w:tabs>
                <w:tab w:val="left" w:pos="993"/>
              </w:tabs>
              <w:spacing w:before="60" w:after="60" w:line="240" w:lineRule="auto"/>
              <w:ind w:left="113" w:firstLine="0"/>
              <w:contextualSpacing/>
              <w:rPr>
                <w:rFonts w:ascii="Arial" w:hAnsi="Arial" w:cs="Arial"/>
                <w:lang w:val="en-US" w:eastAsia="bg-BG"/>
              </w:rPr>
            </w:pPr>
          </w:p>
        </w:tc>
        <w:tc>
          <w:tcPr>
            <w:tcW w:w="7290" w:type="dxa"/>
            <w:shd w:val="clear" w:color="auto" w:fill="auto"/>
            <w:vAlign w:val="center"/>
          </w:tcPr>
          <w:p w:rsidR="00B21D6A" w:rsidRPr="002D302F" w:rsidRDefault="00B21D6A" w:rsidP="00B21D6A">
            <w:pPr>
              <w:spacing w:after="0" w:line="240" w:lineRule="auto"/>
              <w:jc w:val="both"/>
              <w:rPr>
                <w:rFonts w:ascii="Arial" w:hAnsi="Arial" w:cs="Arial"/>
                <w:b/>
                <w:lang w:val="en-US"/>
              </w:rPr>
            </w:pPr>
            <w:r w:rsidRPr="002D302F">
              <w:rPr>
                <w:rFonts w:ascii="Arial" w:hAnsi="Arial" w:cs="Arial"/>
                <w:b/>
                <w:lang w:val="en-US"/>
              </w:rPr>
              <w:t>Envelopes</w:t>
            </w:r>
            <w:r>
              <w:rPr>
                <w:rFonts w:ascii="Arial" w:hAnsi="Arial" w:cs="Arial"/>
                <w:b/>
                <w:lang w:val="en-US"/>
              </w:rPr>
              <w:t xml:space="preserve"> DL</w:t>
            </w:r>
          </w:p>
          <w:p w:rsidR="00B21D6A" w:rsidRPr="002D302F" w:rsidRDefault="00B21D6A" w:rsidP="00B21D6A">
            <w:pPr>
              <w:spacing w:after="0" w:line="240" w:lineRule="auto"/>
              <w:jc w:val="both"/>
              <w:rPr>
                <w:rFonts w:ascii="Arial" w:hAnsi="Arial" w:cs="Arial"/>
                <w:lang w:val="en-US"/>
              </w:rPr>
            </w:pPr>
            <w:r w:rsidRPr="002D302F">
              <w:rPr>
                <w:rFonts w:ascii="Arial" w:hAnsi="Arial" w:cs="Arial"/>
                <w:lang w:val="en-US"/>
              </w:rPr>
              <w:t>DL White Premium Ultra Wallet, Peel &amp; Seal Envelopes.</w:t>
            </w:r>
          </w:p>
          <w:p w:rsidR="00B21D6A" w:rsidRPr="002D302F" w:rsidRDefault="00B21D6A" w:rsidP="00B21D6A">
            <w:pPr>
              <w:spacing w:after="0" w:line="240" w:lineRule="auto"/>
              <w:jc w:val="both"/>
              <w:rPr>
                <w:rFonts w:ascii="Arial" w:hAnsi="Arial" w:cs="Arial"/>
                <w:lang w:val="en-US"/>
              </w:rPr>
            </w:pPr>
            <w:r w:rsidRPr="002D302F">
              <w:rPr>
                <w:rFonts w:ascii="Arial" w:hAnsi="Arial" w:cs="Arial"/>
                <w:b/>
                <w:lang w:val="en-US"/>
              </w:rPr>
              <w:t>Size:</w:t>
            </w:r>
            <w:r w:rsidRPr="002D302F">
              <w:rPr>
                <w:rFonts w:ascii="Arial" w:hAnsi="Arial" w:cs="Arial"/>
                <w:lang w:val="en-US"/>
              </w:rPr>
              <w:t xml:space="preserve"> 110 x 220 mm</w:t>
            </w:r>
          </w:p>
          <w:p w:rsidR="00B21D6A" w:rsidRPr="002D302F" w:rsidRDefault="00B21D6A" w:rsidP="00B21D6A">
            <w:pPr>
              <w:spacing w:after="0" w:line="240" w:lineRule="auto"/>
              <w:jc w:val="both"/>
              <w:rPr>
                <w:rFonts w:ascii="Arial" w:hAnsi="Arial" w:cs="Arial"/>
                <w:lang w:val="en-US"/>
              </w:rPr>
            </w:pPr>
            <w:r w:rsidRPr="002D302F">
              <w:rPr>
                <w:rFonts w:ascii="Arial" w:hAnsi="Arial" w:cs="Arial"/>
                <w:b/>
                <w:lang w:val="en-US"/>
              </w:rPr>
              <w:t>Paper:</w:t>
            </w:r>
            <w:r w:rsidRPr="002D302F">
              <w:rPr>
                <w:rFonts w:ascii="Arial" w:hAnsi="Arial" w:cs="Arial"/>
                <w:lang w:val="en-US"/>
              </w:rPr>
              <w:t xml:space="preserve"> </w:t>
            </w:r>
            <w:r w:rsidRPr="002D302F">
              <w:rPr>
                <w:rFonts w:ascii="Arial" w:hAnsi="Arial" w:cs="Arial"/>
                <w:lang w:val="en-US" w:bidi="en-GB"/>
              </w:rPr>
              <w:t>paper 120 g</w:t>
            </w:r>
          </w:p>
          <w:p w:rsidR="00B21D6A" w:rsidRPr="002D302F" w:rsidRDefault="00B21D6A" w:rsidP="00B21D6A">
            <w:pPr>
              <w:spacing w:after="0" w:line="240" w:lineRule="auto"/>
              <w:jc w:val="both"/>
              <w:rPr>
                <w:rFonts w:ascii="Arial" w:hAnsi="Arial" w:cs="Arial"/>
                <w:b/>
                <w:lang w:val="en-US"/>
              </w:rPr>
            </w:pPr>
            <w:r w:rsidRPr="002D302F">
              <w:rPr>
                <w:rFonts w:ascii="Arial" w:hAnsi="Arial" w:cs="Arial"/>
                <w:b/>
                <w:lang w:val="en-US"/>
              </w:rPr>
              <w:t>Color:</w:t>
            </w:r>
            <w:r w:rsidRPr="002D302F">
              <w:rPr>
                <w:rFonts w:ascii="Arial" w:hAnsi="Arial" w:cs="Arial"/>
                <w:lang w:val="en-US"/>
              </w:rPr>
              <w:t xml:space="preserve"> </w:t>
            </w:r>
            <w:r w:rsidRPr="002D302F">
              <w:rPr>
                <w:rFonts w:ascii="Arial" w:hAnsi="Arial" w:cs="Arial"/>
                <w:lang w:val="en-US" w:bidi="en-GB"/>
              </w:rPr>
              <w:t>one-sided one color.</w:t>
            </w:r>
          </w:p>
        </w:tc>
        <w:tc>
          <w:tcPr>
            <w:tcW w:w="1080" w:type="dxa"/>
          </w:tcPr>
          <w:p w:rsidR="00B21D6A" w:rsidRPr="002D302F" w:rsidRDefault="00B21D6A" w:rsidP="00B21D6A">
            <w:pPr>
              <w:spacing w:after="0" w:line="240" w:lineRule="auto"/>
              <w:jc w:val="center"/>
              <w:rPr>
                <w:rFonts w:ascii="Arial" w:hAnsi="Arial" w:cs="Arial"/>
                <w:lang w:val="en-US"/>
              </w:rPr>
            </w:pPr>
            <w:r w:rsidRPr="002D302F">
              <w:rPr>
                <w:rFonts w:ascii="Arial" w:hAnsi="Arial" w:cs="Arial"/>
                <w:lang w:val="en-US"/>
              </w:rPr>
              <w:t>500</w:t>
            </w:r>
          </w:p>
        </w:tc>
        <w:tc>
          <w:tcPr>
            <w:tcW w:w="5760" w:type="dxa"/>
          </w:tcPr>
          <w:p w:rsidR="00B21D6A" w:rsidRPr="002D302F" w:rsidRDefault="00B21D6A" w:rsidP="00B21D6A">
            <w:pPr>
              <w:tabs>
                <w:tab w:val="left" w:pos="993"/>
              </w:tabs>
              <w:spacing w:after="0" w:line="240" w:lineRule="auto"/>
              <w:jc w:val="center"/>
              <w:rPr>
                <w:rFonts w:ascii="Arial" w:hAnsi="Arial" w:cs="Arial"/>
                <w:lang w:val="en-US"/>
              </w:rPr>
            </w:pPr>
          </w:p>
        </w:tc>
      </w:tr>
      <w:tr w:rsidR="00B21D6A" w:rsidRPr="002D302F" w:rsidTr="00522EF9">
        <w:tc>
          <w:tcPr>
            <w:tcW w:w="540" w:type="dxa"/>
            <w:shd w:val="clear" w:color="auto" w:fill="auto"/>
          </w:tcPr>
          <w:p w:rsidR="00B21D6A" w:rsidRPr="002D302F" w:rsidRDefault="00B21D6A" w:rsidP="00B21D6A">
            <w:pPr>
              <w:numPr>
                <w:ilvl w:val="0"/>
                <w:numId w:val="1"/>
              </w:numPr>
              <w:tabs>
                <w:tab w:val="left" w:pos="993"/>
              </w:tabs>
              <w:spacing w:before="60" w:after="60" w:line="240" w:lineRule="auto"/>
              <w:ind w:left="113" w:firstLine="0"/>
              <w:contextualSpacing/>
              <w:rPr>
                <w:rFonts w:ascii="Arial" w:hAnsi="Arial" w:cs="Arial"/>
                <w:lang w:val="en-US" w:eastAsia="bg-BG"/>
              </w:rPr>
            </w:pPr>
          </w:p>
        </w:tc>
        <w:tc>
          <w:tcPr>
            <w:tcW w:w="7290" w:type="dxa"/>
            <w:shd w:val="clear" w:color="auto" w:fill="auto"/>
            <w:vAlign w:val="center"/>
          </w:tcPr>
          <w:p w:rsidR="00B21D6A" w:rsidRPr="002D302F" w:rsidRDefault="00B21D6A" w:rsidP="00B21D6A">
            <w:pPr>
              <w:spacing w:after="0" w:line="240" w:lineRule="auto"/>
              <w:jc w:val="both"/>
              <w:rPr>
                <w:rFonts w:ascii="Arial" w:hAnsi="Arial" w:cs="Arial"/>
                <w:b/>
                <w:lang w:val="en-US"/>
              </w:rPr>
            </w:pPr>
            <w:r w:rsidRPr="002D302F">
              <w:rPr>
                <w:rFonts w:ascii="Arial" w:hAnsi="Arial" w:cs="Arial"/>
                <w:b/>
                <w:lang w:val="en-US"/>
              </w:rPr>
              <w:t>Invitation Holder</w:t>
            </w:r>
          </w:p>
          <w:p w:rsidR="00B21D6A" w:rsidRPr="002D302F" w:rsidRDefault="00B21D6A" w:rsidP="00B21D6A">
            <w:pPr>
              <w:spacing w:after="0" w:line="240" w:lineRule="auto"/>
              <w:jc w:val="both"/>
              <w:rPr>
                <w:rFonts w:ascii="Arial" w:hAnsi="Arial" w:cs="Arial"/>
                <w:lang w:val="en-US"/>
              </w:rPr>
            </w:pPr>
            <w:r w:rsidRPr="002D302F">
              <w:rPr>
                <w:rFonts w:ascii="Arial" w:hAnsi="Arial" w:cs="Arial"/>
                <w:lang w:val="en-US"/>
              </w:rPr>
              <w:t>Cardboard invitation holder folded in three with one corner cut, with silver hot foil</w:t>
            </w:r>
            <w:r w:rsidRPr="002D302F">
              <w:rPr>
                <w:rFonts w:ascii="Arial" w:hAnsi="Arial" w:cs="Arial"/>
                <w:lang w:val="en-US" w:bidi="en-GB"/>
              </w:rPr>
              <w:t>.</w:t>
            </w:r>
          </w:p>
          <w:p w:rsidR="00B21D6A" w:rsidRPr="002D302F" w:rsidRDefault="00B21D6A" w:rsidP="00B21D6A">
            <w:pPr>
              <w:spacing w:after="0" w:line="240" w:lineRule="auto"/>
              <w:jc w:val="both"/>
              <w:rPr>
                <w:rFonts w:ascii="Arial" w:hAnsi="Arial" w:cs="Arial"/>
                <w:lang w:val="en-US"/>
              </w:rPr>
            </w:pPr>
            <w:r w:rsidRPr="002D302F">
              <w:rPr>
                <w:rFonts w:ascii="Arial" w:hAnsi="Arial" w:cs="Arial"/>
                <w:b/>
                <w:lang w:val="en-US"/>
              </w:rPr>
              <w:t>Size:</w:t>
            </w:r>
            <w:r w:rsidRPr="002D302F">
              <w:rPr>
                <w:rFonts w:ascii="Arial" w:hAnsi="Arial" w:cs="Arial"/>
                <w:lang w:val="en-US"/>
              </w:rPr>
              <w:t xml:space="preserve"> 100 x 210 mm (folded)</w:t>
            </w:r>
          </w:p>
          <w:p w:rsidR="00B21D6A" w:rsidRPr="002D302F" w:rsidRDefault="00B21D6A" w:rsidP="00B21D6A">
            <w:pPr>
              <w:spacing w:after="0" w:line="240" w:lineRule="auto"/>
              <w:jc w:val="both"/>
              <w:rPr>
                <w:rFonts w:ascii="Arial" w:hAnsi="Arial" w:cs="Arial"/>
                <w:lang w:val="en-US"/>
              </w:rPr>
            </w:pPr>
            <w:r w:rsidRPr="002D302F">
              <w:rPr>
                <w:rFonts w:ascii="Arial" w:hAnsi="Arial" w:cs="Arial"/>
                <w:b/>
                <w:lang w:val="en-US"/>
              </w:rPr>
              <w:t>Paper:</w:t>
            </w:r>
            <w:r w:rsidRPr="002D302F">
              <w:rPr>
                <w:rFonts w:ascii="Arial" w:hAnsi="Arial" w:cs="Arial"/>
                <w:lang w:val="en-US"/>
              </w:rPr>
              <w:t xml:space="preserve"> </w:t>
            </w:r>
            <w:r w:rsidRPr="002D302F">
              <w:rPr>
                <w:rFonts w:ascii="Arial" w:hAnsi="Arial" w:cs="Arial"/>
                <w:lang w:val="en-US" w:bidi="en-GB"/>
              </w:rPr>
              <w:t>Dark navy blue cardboard</w:t>
            </w:r>
            <w:r w:rsidRPr="002D302F">
              <w:rPr>
                <w:rFonts w:ascii="Arial" w:hAnsi="Arial" w:cs="Arial"/>
                <w:color w:val="333333"/>
                <w:sz w:val="21"/>
                <w:szCs w:val="21"/>
                <w:shd w:val="clear" w:color="auto" w:fill="FFFFFF"/>
                <w:lang w:val="en-US"/>
              </w:rPr>
              <w:t xml:space="preserve"> </w:t>
            </w:r>
            <w:r w:rsidRPr="002D302F">
              <w:rPr>
                <w:rFonts w:ascii="Arial" w:hAnsi="Arial" w:cs="Arial"/>
                <w:lang w:val="en-US" w:bidi="en-GB"/>
              </w:rPr>
              <w:t>350 g</w:t>
            </w:r>
          </w:p>
          <w:p w:rsidR="00B21D6A" w:rsidRPr="002D302F" w:rsidRDefault="00B21D6A" w:rsidP="00B21D6A">
            <w:pPr>
              <w:spacing w:after="0" w:line="240" w:lineRule="auto"/>
              <w:jc w:val="both"/>
              <w:rPr>
                <w:rFonts w:ascii="Arial" w:hAnsi="Arial" w:cs="Arial"/>
                <w:b/>
                <w:lang w:val="en-US"/>
              </w:rPr>
            </w:pPr>
            <w:r w:rsidRPr="002D302F">
              <w:rPr>
                <w:rFonts w:ascii="Arial" w:hAnsi="Arial" w:cs="Arial"/>
                <w:b/>
                <w:lang w:val="en-US"/>
              </w:rPr>
              <w:t>Color:</w:t>
            </w:r>
            <w:r w:rsidRPr="002D302F">
              <w:rPr>
                <w:rFonts w:ascii="Arial" w:hAnsi="Arial" w:cs="Arial"/>
                <w:lang w:val="en-US"/>
              </w:rPr>
              <w:t xml:space="preserve"> </w:t>
            </w:r>
            <w:r w:rsidRPr="002D302F">
              <w:rPr>
                <w:rFonts w:ascii="Arial" w:hAnsi="Arial" w:cs="Arial"/>
                <w:lang w:val="en-US" w:bidi="en-GB"/>
              </w:rPr>
              <w:t xml:space="preserve">silver </w:t>
            </w:r>
            <w:r w:rsidRPr="002D302F">
              <w:rPr>
                <w:rFonts w:ascii="Arial" w:hAnsi="Arial" w:cs="Arial"/>
                <w:lang w:val="en-US"/>
              </w:rPr>
              <w:t>hot foil</w:t>
            </w:r>
            <w:r w:rsidRPr="002D302F">
              <w:rPr>
                <w:rFonts w:ascii="Arial" w:hAnsi="Arial" w:cs="Arial"/>
                <w:lang w:val="en-US" w:bidi="en-GB"/>
              </w:rPr>
              <w:t>.</w:t>
            </w:r>
          </w:p>
        </w:tc>
        <w:tc>
          <w:tcPr>
            <w:tcW w:w="1080" w:type="dxa"/>
          </w:tcPr>
          <w:p w:rsidR="00B21D6A" w:rsidRPr="002D302F" w:rsidRDefault="00B21D6A" w:rsidP="00B21D6A">
            <w:pPr>
              <w:spacing w:after="0" w:line="240" w:lineRule="auto"/>
              <w:jc w:val="center"/>
              <w:rPr>
                <w:rFonts w:ascii="Arial" w:hAnsi="Arial" w:cs="Arial"/>
                <w:lang w:val="en-US"/>
              </w:rPr>
            </w:pPr>
            <w:r>
              <w:rPr>
                <w:rFonts w:ascii="Arial" w:hAnsi="Arial" w:cs="Arial"/>
                <w:lang w:val="en-US"/>
              </w:rPr>
              <w:t>3</w:t>
            </w:r>
            <w:r w:rsidRPr="002D302F">
              <w:rPr>
                <w:rFonts w:ascii="Arial" w:hAnsi="Arial" w:cs="Arial"/>
                <w:lang w:val="en-US"/>
              </w:rPr>
              <w:t>00</w:t>
            </w:r>
          </w:p>
        </w:tc>
        <w:tc>
          <w:tcPr>
            <w:tcW w:w="5760" w:type="dxa"/>
          </w:tcPr>
          <w:p w:rsidR="00B21D6A" w:rsidRPr="002D302F" w:rsidRDefault="00B21D6A" w:rsidP="00B21D6A">
            <w:pPr>
              <w:tabs>
                <w:tab w:val="left" w:pos="993"/>
              </w:tabs>
              <w:spacing w:after="0" w:line="240" w:lineRule="auto"/>
              <w:jc w:val="center"/>
              <w:rPr>
                <w:rFonts w:ascii="Arial" w:hAnsi="Arial" w:cs="Arial"/>
                <w:lang w:val="en-US"/>
              </w:rPr>
            </w:pPr>
          </w:p>
        </w:tc>
      </w:tr>
      <w:tr w:rsidR="00B21D6A" w:rsidRPr="002D302F" w:rsidTr="00522EF9">
        <w:tc>
          <w:tcPr>
            <w:tcW w:w="540" w:type="dxa"/>
            <w:shd w:val="clear" w:color="auto" w:fill="auto"/>
          </w:tcPr>
          <w:p w:rsidR="00B21D6A" w:rsidRPr="002D302F" w:rsidRDefault="00B21D6A" w:rsidP="00B21D6A">
            <w:pPr>
              <w:numPr>
                <w:ilvl w:val="0"/>
                <w:numId w:val="1"/>
              </w:numPr>
              <w:tabs>
                <w:tab w:val="left" w:pos="993"/>
              </w:tabs>
              <w:spacing w:before="60" w:after="60" w:line="240" w:lineRule="auto"/>
              <w:ind w:left="113" w:firstLine="0"/>
              <w:contextualSpacing/>
              <w:rPr>
                <w:rFonts w:ascii="Arial" w:hAnsi="Arial" w:cs="Arial"/>
                <w:lang w:val="en-US" w:eastAsia="bg-BG"/>
              </w:rPr>
            </w:pPr>
          </w:p>
        </w:tc>
        <w:tc>
          <w:tcPr>
            <w:tcW w:w="7290" w:type="dxa"/>
            <w:shd w:val="clear" w:color="auto" w:fill="auto"/>
            <w:vAlign w:val="center"/>
          </w:tcPr>
          <w:p w:rsidR="00B21D6A" w:rsidRPr="002D302F" w:rsidRDefault="00B21D6A" w:rsidP="00B21D6A">
            <w:pPr>
              <w:spacing w:after="0" w:line="240" w:lineRule="auto"/>
              <w:jc w:val="both"/>
              <w:rPr>
                <w:rFonts w:ascii="Arial" w:hAnsi="Arial" w:cs="Arial"/>
                <w:b/>
                <w:lang w:val="en-US"/>
              </w:rPr>
            </w:pPr>
            <w:r w:rsidRPr="002D302F">
              <w:rPr>
                <w:rFonts w:ascii="Arial" w:hAnsi="Arial" w:cs="Arial"/>
                <w:b/>
                <w:lang w:val="en-US"/>
              </w:rPr>
              <w:t>Christmas Greeting Cards</w:t>
            </w:r>
          </w:p>
          <w:p w:rsidR="00B21D6A" w:rsidRPr="002D302F" w:rsidRDefault="00B21D6A" w:rsidP="00B21D6A">
            <w:pPr>
              <w:spacing w:after="0" w:line="240" w:lineRule="auto"/>
              <w:jc w:val="both"/>
              <w:rPr>
                <w:rFonts w:ascii="Arial" w:hAnsi="Arial" w:cs="Arial"/>
                <w:lang w:val="en-US"/>
              </w:rPr>
            </w:pPr>
            <w:r w:rsidRPr="002D302F">
              <w:rPr>
                <w:rFonts w:ascii="Arial" w:hAnsi="Arial" w:cs="Arial"/>
                <w:b/>
                <w:lang w:val="en-US"/>
              </w:rPr>
              <w:t>Size:</w:t>
            </w:r>
            <w:r w:rsidRPr="002D302F">
              <w:rPr>
                <w:rFonts w:ascii="Arial" w:hAnsi="Arial" w:cs="Arial"/>
                <w:lang w:val="en-US"/>
              </w:rPr>
              <w:t xml:space="preserve"> 110 x 220 mm</w:t>
            </w:r>
          </w:p>
          <w:p w:rsidR="00B21D6A" w:rsidRPr="002D302F" w:rsidRDefault="00B21D6A" w:rsidP="00B21D6A">
            <w:pPr>
              <w:spacing w:after="0" w:line="240" w:lineRule="auto"/>
              <w:jc w:val="both"/>
              <w:rPr>
                <w:rFonts w:ascii="Arial" w:hAnsi="Arial" w:cs="Arial"/>
                <w:lang w:val="en-US"/>
              </w:rPr>
            </w:pPr>
            <w:r w:rsidRPr="002D302F">
              <w:rPr>
                <w:rFonts w:ascii="Arial" w:hAnsi="Arial" w:cs="Arial"/>
                <w:b/>
                <w:lang w:val="en-US"/>
              </w:rPr>
              <w:t>Paper:</w:t>
            </w:r>
            <w:r w:rsidRPr="002D302F">
              <w:rPr>
                <w:rFonts w:ascii="Arial" w:hAnsi="Arial" w:cs="Arial"/>
                <w:lang w:val="en-US"/>
              </w:rPr>
              <w:t xml:space="preserve"> </w:t>
            </w:r>
            <w:r w:rsidRPr="002D302F">
              <w:rPr>
                <w:rFonts w:ascii="Arial" w:hAnsi="Arial" w:cs="Arial"/>
                <w:lang w:val="en-US" w:bidi="en-GB"/>
              </w:rPr>
              <w:t>matte paper 350 g</w:t>
            </w:r>
          </w:p>
          <w:p w:rsidR="00B21D6A" w:rsidRPr="002D302F" w:rsidRDefault="00B21D6A" w:rsidP="00896C97">
            <w:pPr>
              <w:spacing w:after="0" w:line="240" w:lineRule="auto"/>
              <w:jc w:val="both"/>
              <w:rPr>
                <w:rFonts w:ascii="Arial" w:hAnsi="Arial" w:cs="Arial"/>
                <w:b/>
                <w:lang w:val="en-US"/>
              </w:rPr>
            </w:pPr>
            <w:r w:rsidRPr="002D302F">
              <w:rPr>
                <w:rFonts w:ascii="Arial" w:hAnsi="Arial" w:cs="Arial"/>
                <w:b/>
                <w:lang w:val="en-US"/>
              </w:rPr>
              <w:lastRenderedPageBreak/>
              <w:t>Color:</w:t>
            </w:r>
            <w:r w:rsidRPr="002D302F">
              <w:rPr>
                <w:rFonts w:ascii="Arial" w:hAnsi="Arial" w:cs="Arial"/>
                <w:lang w:val="en-US"/>
              </w:rPr>
              <w:t xml:space="preserve"> </w:t>
            </w:r>
            <w:r>
              <w:rPr>
                <w:rFonts w:ascii="Arial" w:hAnsi="Arial" w:cs="Arial"/>
                <w:lang w:val="en-US" w:bidi="en-GB"/>
              </w:rPr>
              <w:t>two</w:t>
            </w:r>
            <w:r w:rsidRPr="002D302F">
              <w:rPr>
                <w:rFonts w:ascii="Arial" w:hAnsi="Arial" w:cs="Arial"/>
                <w:lang w:val="en-US" w:bidi="en-GB"/>
              </w:rPr>
              <w:t>-sided full color, selective varnish.</w:t>
            </w:r>
            <w:bookmarkStart w:id="0" w:name="_GoBack"/>
            <w:bookmarkEnd w:id="0"/>
          </w:p>
        </w:tc>
        <w:tc>
          <w:tcPr>
            <w:tcW w:w="1080" w:type="dxa"/>
          </w:tcPr>
          <w:p w:rsidR="00B21D6A" w:rsidRPr="002D302F" w:rsidRDefault="00B21D6A" w:rsidP="00B21D6A">
            <w:pPr>
              <w:spacing w:after="0" w:line="240" w:lineRule="auto"/>
              <w:jc w:val="center"/>
              <w:rPr>
                <w:rFonts w:ascii="Arial" w:hAnsi="Arial" w:cs="Arial"/>
                <w:lang w:val="en-US"/>
              </w:rPr>
            </w:pPr>
            <w:r w:rsidRPr="002D302F">
              <w:rPr>
                <w:rFonts w:ascii="Arial" w:hAnsi="Arial" w:cs="Arial"/>
                <w:lang w:val="en-US"/>
              </w:rPr>
              <w:lastRenderedPageBreak/>
              <w:t>250</w:t>
            </w:r>
          </w:p>
        </w:tc>
        <w:tc>
          <w:tcPr>
            <w:tcW w:w="5760" w:type="dxa"/>
          </w:tcPr>
          <w:p w:rsidR="00B21D6A" w:rsidRPr="002D302F" w:rsidRDefault="00B21D6A" w:rsidP="00B21D6A">
            <w:pPr>
              <w:tabs>
                <w:tab w:val="left" w:pos="993"/>
              </w:tabs>
              <w:spacing w:after="0" w:line="240" w:lineRule="auto"/>
              <w:jc w:val="center"/>
              <w:rPr>
                <w:rFonts w:ascii="Arial" w:hAnsi="Arial" w:cs="Arial"/>
                <w:lang w:val="en-US"/>
              </w:rPr>
            </w:pPr>
          </w:p>
        </w:tc>
      </w:tr>
    </w:tbl>
    <w:p w:rsidR="000C7F80" w:rsidRDefault="000C7F80" w:rsidP="000C7F80">
      <w:pPr>
        <w:tabs>
          <w:tab w:val="left" w:pos="4536"/>
        </w:tabs>
        <w:spacing w:after="0" w:line="240" w:lineRule="auto"/>
        <w:jc w:val="both"/>
        <w:rPr>
          <w:rFonts w:ascii="Arial" w:eastAsia="Times New Roman" w:hAnsi="Arial" w:cs="Arial"/>
          <w:sz w:val="24"/>
          <w:szCs w:val="24"/>
          <w:lang w:val="en-US"/>
        </w:rPr>
      </w:pPr>
    </w:p>
    <w:tbl>
      <w:tblPr>
        <w:tblStyle w:val="TableGrid"/>
        <w:tblW w:w="0" w:type="auto"/>
        <w:tblInd w:w="-5" w:type="dxa"/>
        <w:tblLook w:val="04A0" w:firstRow="1" w:lastRow="0" w:firstColumn="1" w:lastColumn="0" w:noHBand="0" w:noVBand="1"/>
      </w:tblPr>
      <w:tblGrid>
        <w:gridCol w:w="2520"/>
        <w:gridCol w:w="3780"/>
      </w:tblGrid>
      <w:tr w:rsidR="000C7F80" w:rsidTr="00522EF9">
        <w:trPr>
          <w:trHeight w:val="876"/>
        </w:trPr>
        <w:tc>
          <w:tcPr>
            <w:tcW w:w="2520" w:type="dxa"/>
            <w:shd w:val="clear" w:color="auto" w:fill="BFBFBF"/>
            <w:vAlign w:val="center"/>
          </w:tcPr>
          <w:p w:rsidR="000C7F80" w:rsidRPr="00697944" w:rsidRDefault="000C7F80" w:rsidP="00522EF9">
            <w:pPr>
              <w:tabs>
                <w:tab w:val="left" w:pos="993"/>
              </w:tabs>
              <w:spacing w:before="60" w:after="60"/>
              <w:ind w:left="113"/>
              <w:jc w:val="center"/>
              <w:rPr>
                <w:rFonts w:ascii="Arial" w:hAnsi="Arial" w:cs="Arial"/>
                <w:lang w:val="en-US" w:eastAsia="bg-BG"/>
              </w:rPr>
            </w:pPr>
            <w:r>
              <w:rPr>
                <w:rFonts w:ascii="Arial" w:hAnsi="Arial" w:cs="Arial"/>
                <w:lang w:val="en-US" w:eastAsia="bg-BG"/>
              </w:rPr>
              <w:t>Delivery time</w:t>
            </w:r>
            <w:r w:rsidRPr="00697944">
              <w:rPr>
                <w:rFonts w:ascii="Arial" w:hAnsi="Arial" w:cs="Arial"/>
                <w:lang w:val="en-US" w:eastAsia="bg-BG"/>
              </w:rPr>
              <w:t>,</w:t>
            </w:r>
          </w:p>
          <w:p w:rsidR="000C7F80" w:rsidRPr="00697944" w:rsidRDefault="000C7F80" w:rsidP="00522EF9">
            <w:pPr>
              <w:tabs>
                <w:tab w:val="left" w:pos="4536"/>
              </w:tabs>
              <w:spacing w:after="0" w:line="240" w:lineRule="auto"/>
              <w:ind w:left="113"/>
              <w:jc w:val="center"/>
              <w:rPr>
                <w:rFonts w:ascii="Arial" w:hAnsi="Arial" w:cs="Arial"/>
                <w:lang w:val="en-US" w:eastAsia="bg-BG"/>
              </w:rPr>
            </w:pPr>
            <w:r w:rsidRPr="00697944">
              <w:rPr>
                <w:rFonts w:ascii="Arial" w:hAnsi="Arial" w:cs="Arial"/>
                <w:lang w:val="en-US" w:eastAsia="bg-BG"/>
              </w:rPr>
              <w:t xml:space="preserve">after </w:t>
            </w:r>
            <w:r>
              <w:rPr>
                <w:rFonts w:ascii="Arial" w:hAnsi="Arial" w:cs="Arial"/>
                <w:lang w:val="en-US" w:eastAsia="bg-BG"/>
              </w:rPr>
              <w:t xml:space="preserve">sample </w:t>
            </w:r>
            <w:r w:rsidRPr="00697944">
              <w:rPr>
                <w:rFonts w:ascii="Arial" w:hAnsi="Arial" w:cs="Arial"/>
                <w:lang w:val="en-US" w:eastAsia="bg-BG"/>
              </w:rPr>
              <w:t>approval</w:t>
            </w:r>
          </w:p>
        </w:tc>
        <w:tc>
          <w:tcPr>
            <w:tcW w:w="3780" w:type="dxa"/>
            <w:vAlign w:val="center"/>
          </w:tcPr>
          <w:p w:rsidR="000C7F80" w:rsidRDefault="000C7F80" w:rsidP="00522EF9">
            <w:pPr>
              <w:tabs>
                <w:tab w:val="left" w:pos="4536"/>
              </w:tabs>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[In working days</w:t>
            </w:r>
            <w:r w:rsidRPr="00697944">
              <w:rPr>
                <w:rFonts w:ascii="Arial" w:eastAsia="Times New Roman" w:hAnsi="Arial" w:cs="Arial"/>
                <w:sz w:val="24"/>
                <w:szCs w:val="24"/>
                <w:lang w:val="en-US"/>
              </w:rPr>
              <w:t>]</w:t>
            </w:r>
          </w:p>
        </w:tc>
      </w:tr>
    </w:tbl>
    <w:p w:rsidR="000C7F80" w:rsidRDefault="000C7F80" w:rsidP="000C7F80">
      <w:pPr>
        <w:tabs>
          <w:tab w:val="left" w:pos="4536"/>
        </w:tabs>
        <w:spacing w:after="0" w:line="240" w:lineRule="auto"/>
        <w:jc w:val="both"/>
        <w:rPr>
          <w:rFonts w:ascii="Arial" w:eastAsia="Times New Roman" w:hAnsi="Arial" w:cs="Arial"/>
          <w:sz w:val="24"/>
          <w:szCs w:val="24"/>
          <w:lang w:val="en-US"/>
        </w:rPr>
      </w:pPr>
    </w:p>
    <w:p w:rsidR="000C7F80" w:rsidRDefault="000C7F80" w:rsidP="000C7F80">
      <w:pPr>
        <w:tabs>
          <w:tab w:val="left" w:pos="4536"/>
        </w:tabs>
        <w:spacing w:after="0" w:line="240" w:lineRule="auto"/>
        <w:jc w:val="both"/>
        <w:rPr>
          <w:rFonts w:ascii="Arial" w:eastAsia="Times New Roman" w:hAnsi="Arial" w:cs="Arial"/>
          <w:sz w:val="24"/>
          <w:szCs w:val="24"/>
          <w:lang w:val="en-US"/>
        </w:rPr>
      </w:pPr>
    </w:p>
    <w:p w:rsidR="000C7F80" w:rsidRDefault="000C7F80" w:rsidP="000C7F80">
      <w:pPr>
        <w:tabs>
          <w:tab w:val="left" w:pos="4536"/>
        </w:tabs>
        <w:spacing w:after="0" w:line="240" w:lineRule="auto"/>
        <w:jc w:val="both"/>
        <w:rPr>
          <w:rFonts w:ascii="Arial" w:eastAsia="Times New Roman" w:hAnsi="Arial" w:cs="Arial"/>
          <w:sz w:val="24"/>
          <w:szCs w:val="24"/>
          <w:lang w:val="en-US"/>
        </w:rPr>
      </w:pPr>
      <w:r w:rsidRPr="007B22FE">
        <w:rPr>
          <w:rFonts w:ascii="Arial" w:eastAsia="Times New Roman" w:hAnsi="Arial" w:cs="Arial"/>
          <w:sz w:val="24"/>
          <w:szCs w:val="24"/>
          <w:lang w:val="en-US"/>
        </w:rPr>
        <w:t>We declare that the transportation and unloading of the goods will be at our expense.</w:t>
      </w:r>
    </w:p>
    <w:p w:rsidR="000C7F80" w:rsidRDefault="000C7F80" w:rsidP="000C7F80">
      <w:pPr>
        <w:tabs>
          <w:tab w:val="left" w:pos="4536"/>
        </w:tabs>
        <w:spacing w:after="0" w:line="240" w:lineRule="auto"/>
        <w:jc w:val="both"/>
        <w:rPr>
          <w:rFonts w:ascii="Arial" w:eastAsia="Times New Roman" w:hAnsi="Arial" w:cs="Arial"/>
          <w:sz w:val="24"/>
          <w:szCs w:val="24"/>
          <w:lang w:val="en-US"/>
        </w:rPr>
      </w:pPr>
    </w:p>
    <w:p w:rsidR="000C7F80" w:rsidRDefault="000C7F80" w:rsidP="000C7F80">
      <w:pPr>
        <w:tabs>
          <w:tab w:val="left" w:pos="4536"/>
        </w:tabs>
        <w:spacing w:after="0" w:line="240" w:lineRule="auto"/>
        <w:jc w:val="both"/>
        <w:rPr>
          <w:rFonts w:ascii="Arial" w:eastAsia="Times New Roman" w:hAnsi="Arial" w:cs="Arial"/>
          <w:sz w:val="24"/>
          <w:szCs w:val="24"/>
          <w:lang w:val="en-US"/>
        </w:rPr>
      </w:pPr>
      <w:r w:rsidRPr="00546440">
        <w:rPr>
          <w:rFonts w:ascii="Arial" w:eastAsia="Times New Roman" w:hAnsi="Arial" w:cs="Arial"/>
          <w:sz w:val="24"/>
          <w:szCs w:val="24"/>
          <w:lang w:val="en-US"/>
        </w:rPr>
        <w:t>We attach the following:</w:t>
      </w:r>
      <w:r>
        <w:rPr>
          <w:rFonts w:ascii="Arial" w:eastAsia="Times New Roman" w:hAnsi="Arial" w:cs="Arial"/>
          <w:sz w:val="24"/>
          <w:szCs w:val="24"/>
          <w:lang w:val="en-US"/>
        </w:rPr>
        <w:t xml:space="preserve"> </w:t>
      </w:r>
    </w:p>
    <w:p w:rsidR="000C7F80" w:rsidRPr="00B206A8" w:rsidRDefault="000C7F80" w:rsidP="000C7F80">
      <w:pPr>
        <w:pStyle w:val="ListParagraph"/>
        <w:numPr>
          <w:ilvl w:val="0"/>
          <w:numId w:val="2"/>
        </w:numPr>
        <w:tabs>
          <w:tab w:val="left" w:pos="4536"/>
        </w:tabs>
        <w:spacing w:after="0" w:line="240" w:lineRule="auto"/>
        <w:jc w:val="both"/>
        <w:rPr>
          <w:rFonts w:ascii="Arial" w:eastAsia="Times New Roman" w:hAnsi="Arial" w:cs="Arial"/>
          <w:sz w:val="24"/>
          <w:szCs w:val="24"/>
          <w:lang w:val="en-US"/>
        </w:rPr>
      </w:pPr>
      <w:r w:rsidRPr="00B206A8">
        <w:rPr>
          <w:rFonts w:ascii="Arial" w:eastAsia="Times New Roman" w:hAnsi="Arial" w:cs="Arial"/>
          <w:sz w:val="24"/>
          <w:szCs w:val="24"/>
        </w:rPr>
        <w:t>…………………(</w:t>
      </w:r>
      <w:r w:rsidRPr="00B206A8">
        <w:rPr>
          <w:rFonts w:ascii="Arial" w:eastAsia="Times New Roman" w:hAnsi="Arial" w:cs="Arial"/>
          <w:sz w:val="24"/>
          <w:szCs w:val="24"/>
          <w:lang w:val="en-US"/>
        </w:rPr>
        <w:t>any other information regarding the Technical Bid)</w:t>
      </w:r>
    </w:p>
    <w:p w:rsidR="000C7F80" w:rsidRDefault="000C7F80" w:rsidP="000C7F80">
      <w:pPr>
        <w:tabs>
          <w:tab w:val="left" w:pos="4536"/>
        </w:tabs>
        <w:spacing w:after="0" w:line="240" w:lineRule="auto"/>
        <w:jc w:val="both"/>
        <w:rPr>
          <w:rFonts w:ascii="Arial" w:eastAsia="Times New Roman" w:hAnsi="Arial" w:cs="Arial"/>
          <w:sz w:val="24"/>
          <w:szCs w:val="24"/>
          <w:lang w:val="en-US"/>
        </w:rPr>
      </w:pPr>
    </w:p>
    <w:p w:rsidR="000C7F80" w:rsidRDefault="000C7F80" w:rsidP="000C7F80">
      <w:pPr>
        <w:tabs>
          <w:tab w:val="left" w:pos="4536"/>
        </w:tabs>
        <w:spacing w:after="0" w:line="240" w:lineRule="auto"/>
        <w:jc w:val="both"/>
        <w:rPr>
          <w:rFonts w:ascii="Arial" w:eastAsia="Times New Roman" w:hAnsi="Arial" w:cs="Arial"/>
          <w:sz w:val="24"/>
          <w:szCs w:val="24"/>
          <w:lang w:val="en-US"/>
        </w:rPr>
      </w:pPr>
    </w:p>
    <w:p w:rsidR="000C7F80" w:rsidRDefault="000C7F80" w:rsidP="000C7F80">
      <w:pPr>
        <w:tabs>
          <w:tab w:val="left" w:pos="4536"/>
        </w:tabs>
        <w:spacing w:after="0" w:line="240" w:lineRule="auto"/>
        <w:jc w:val="both"/>
        <w:rPr>
          <w:rFonts w:ascii="Arial" w:eastAsia="Times New Roman" w:hAnsi="Arial" w:cs="Arial"/>
          <w:sz w:val="24"/>
          <w:szCs w:val="24"/>
          <w:lang w:val="en-US"/>
        </w:rPr>
      </w:pPr>
    </w:p>
    <w:p w:rsidR="000C7F80" w:rsidRPr="00546440" w:rsidRDefault="000C7F80" w:rsidP="000C7F80">
      <w:pPr>
        <w:tabs>
          <w:tab w:val="left" w:pos="4536"/>
        </w:tabs>
        <w:spacing w:after="0" w:line="240" w:lineRule="auto"/>
        <w:jc w:val="both"/>
        <w:rPr>
          <w:rFonts w:ascii="Arial" w:eastAsia="Times New Roman" w:hAnsi="Arial" w:cs="Arial"/>
          <w:sz w:val="24"/>
          <w:szCs w:val="24"/>
          <w:lang w:val="en-US"/>
        </w:rPr>
      </w:pPr>
      <w:r w:rsidRPr="00546440">
        <w:rPr>
          <w:rFonts w:ascii="Arial" w:eastAsia="Times New Roman" w:hAnsi="Arial" w:cs="Arial"/>
          <w:sz w:val="24"/>
          <w:szCs w:val="24"/>
          <w:lang w:val="en-US"/>
        </w:rPr>
        <w:t>Authorized signature: ________________</w:t>
      </w:r>
      <w:r>
        <w:rPr>
          <w:rFonts w:ascii="Arial" w:eastAsia="Times New Roman" w:hAnsi="Arial" w:cs="Arial"/>
          <w:sz w:val="24"/>
          <w:szCs w:val="24"/>
          <w:lang w:val="en-US"/>
        </w:rPr>
        <w:t>___________</w:t>
      </w:r>
    </w:p>
    <w:p w:rsidR="000C7F80" w:rsidRPr="00546440" w:rsidRDefault="000C7F80" w:rsidP="000C7F80">
      <w:pPr>
        <w:tabs>
          <w:tab w:val="left" w:pos="4536"/>
        </w:tabs>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 xml:space="preserve">                                    (</w:t>
      </w:r>
      <w:r w:rsidRPr="00546440">
        <w:rPr>
          <w:rFonts w:ascii="Arial" w:eastAsia="Times New Roman" w:hAnsi="Arial" w:cs="Arial"/>
          <w:sz w:val="24"/>
          <w:szCs w:val="24"/>
          <w:lang w:val="en-US"/>
        </w:rPr>
        <w:t>Name of authorized signatory</w:t>
      </w:r>
      <w:r>
        <w:rPr>
          <w:rFonts w:ascii="Arial" w:eastAsia="Times New Roman" w:hAnsi="Arial" w:cs="Arial"/>
          <w:sz w:val="24"/>
          <w:szCs w:val="24"/>
          <w:lang w:val="en-US"/>
        </w:rPr>
        <w:t>)</w:t>
      </w:r>
    </w:p>
    <w:p w:rsidR="000C7F80" w:rsidRDefault="000C7F80" w:rsidP="000C7F80">
      <w:pPr>
        <w:tabs>
          <w:tab w:val="left" w:pos="4536"/>
        </w:tabs>
        <w:spacing w:after="360" w:line="240" w:lineRule="auto"/>
        <w:jc w:val="both"/>
        <w:rPr>
          <w:rFonts w:ascii="Arial" w:eastAsia="Times New Roman" w:hAnsi="Arial" w:cs="Arial"/>
          <w:sz w:val="24"/>
          <w:szCs w:val="24"/>
          <w:lang w:val="en-US"/>
        </w:rPr>
      </w:pPr>
      <w:r w:rsidRPr="00546440">
        <w:rPr>
          <w:rFonts w:ascii="Arial" w:eastAsia="Times New Roman" w:hAnsi="Arial" w:cs="Arial"/>
          <w:sz w:val="24"/>
          <w:szCs w:val="24"/>
          <w:lang w:val="en-US"/>
        </w:rPr>
        <w:t>Functional Title:</w:t>
      </w:r>
      <w:r w:rsidRPr="00546440">
        <w:t xml:space="preserve"> </w:t>
      </w:r>
      <w:r w:rsidRPr="00546440">
        <w:rPr>
          <w:rFonts w:ascii="Arial" w:eastAsia="Times New Roman" w:hAnsi="Arial" w:cs="Arial"/>
          <w:sz w:val="24"/>
          <w:szCs w:val="24"/>
          <w:lang w:val="en-US"/>
        </w:rPr>
        <w:t xml:space="preserve"> ___________________</w:t>
      </w:r>
    </w:p>
    <w:p w:rsidR="00BC7042" w:rsidRDefault="00896C97"/>
    <w:sectPr w:rsidR="00BC7042" w:rsidSect="000C7F80">
      <w:pgSz w:w="16840" w:h="11907" w:orient="landscape" w:code="9"/>
      <w:pgMar w:top="851" w:right="567" w:bottom="851" w:left="567" w:header="567" w:footer="73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53BAD"/>
    <w:multiLevelType w:val="hybridMultilevel"/>
    <w:tmpl w:val="D92046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A2661A"/>
    <w:multiLevelType w:val="hybridMultilevel"/>
    <w:tmpl w:val="42D2086C"/>
    <w:lvl w:ilvl="0" w:tplc="6BC6F968">
      <w:start w:val="1"/>
      <w:numFmt w:val="decimal"/>
      <w:lvlText w:val="%1."/>
      <w:lvlJc w:val="left"/>
      <w:pPr>
        <w:ind w:left="54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F80"/>
    <w:rsid w:val="000C7F80"/>
    <w:rsid w:val="00455E1A"/>
    <w:rsid w:val="00541919"/>
    <w:rsid w:val="0089188E"/>
    <w:rsid w:val="00896C97"/>
    <w:rsid w:val="00B21D6A"/>
    <w:rsid w:val="00CF2DDE"/>
    <w:rsid w:val="00D22131"/>
    <w:rsid w:val="00D64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42BDAC-9DB9-4783-89E5-FC0DF235A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F80"/>
    <w:pPr>
      <w:spacing w:after="200" w:line="276" w:lineRule="auto"/>
      <w:jc w:val="left"/>
    </w:pPr>
    <w:rPr>
      <w:rFonts w:ascii="Calibri" w:eastAsia="Calibri" w:hAnsi="Calibri" w:cs="Times New Roman"/>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7F80"/>
    <w:pPr>
      <w:spacing w:after="0"/>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7F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746</Words>
  <Characters>4253</Characters>
  <Application>Microsoft Office Word</Application>
  <DocSecurity>0</DocSecurity>
  <Lines>35</Lines>
  <Paragraphs>9</Paragraphs>
  <ScaleCrop>false</ScaleCrop>
  <Company>HP Inc.</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 Dimov</dc:creator>
  <cp:keywords/>
  <dc:description/>
  <cp:lastModifiedBy>Milen Dimov</cp:lastModifiedBy>
  <cp:revision>3</cp:revision>
  <dcterms:created xsi:type="dcterms:W3CDTF">2022-02-14T15:24:00Z</dcterms:created>
  <dcterms:modified xsi:type="dcterms:W3CDTF">2023-01-30T13:54:00Z</dcterms:modified>
</cp:coreProperties>
</file>