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20914" w14:textId="77777777" w:rsidR="00046E56" w:rsidRPr="00046E56" w:rsidRDefault="00046E56" w:rsidP="00023E1B">
      <w:pPr>
        <w:widowControl w:val="0"/>
        <w:tabs>
          <w:tab w:val="left" w:pos="4536"/>
        </w:tabs>
        <w:spacing w:after="360" w:line="240" w:lineRule="auto"/>
        <w:jc w:val="center"/>
        <w:rPr>
          <w:rFonts w:ascii="Arial" w:eastAsia="Times New Roman" w:hAnsi="Arial" w:cs="Arial"/>
          <w:b/>
          <w:sz w:val="28"/>
          <w:szCs w:val="24"/>
          <w:lang w:val="en-US"/>
        </w:rPr>
      </w:pPr>
      <w:r w:rsidRPr="00046E56">
        <w:rPr>
          <w:rFonts w:ascii="Arial" w:eastAsia="Times New Roman" w:hAnsi="Arial" w:cs="Arial"/>
          <w:b/>
          <w:sz w:val="28"/>
          <w:szCs w:val="24"/>
          <w:lang w:val="en-US"/>
        </w:rPr>
        <w:t>Technical Bid</w:t>
      </w:r>
      <w:bookmarkStart w:id="0" w:name="_GoBack"/>
      <w:bookmarkEnd w:id="0"/>
    </w:p>
    <w:tbl>
      <w:tblPr>
        <w:tblStyle w:val="TableGrid3"/>
        <w:tblW w:w="0" w:type="auto"/>
        <w:tblLook w:val="04A0" w:firstRow="1" w:lastRow="0" w:firstColumn="1" w:lastColumn="0" w:noHBand="0" w:noVBand="1"/>
      </w:tblPr>
      <w:tblGrid>
        <w:gridCol w:w="1953"/>
        <w:gridCol w:w="8842"/>
        <w:gridCol w:w="990"/>
        <w:gridCol w:w="2880"/>
      </w:tblGrid>
      <w:tr w:rsidR="00046E56" w:rsidRPr="00046E56" w14:paraId="33B7CB76" w14:textId="77777777" w:rsidTr="0016106C">
        <w:tc>
          <w:tcPr>
            <w:tcW w:w="1953" w:type="dxa"/>
          </w:tcPr>
          <w:p w14:paraId="3E43151D" w14:textId="77777777" w:rsidR="00046E56" w:rsidRPr="00046E56" w:rsidRDefault="00046E56" w:rsidP="00023E1B">
            <w:pPr>
              <w:widowControl w:val="0"/>
              <w:tabs>
                <w:tab w:val="left" w:pos="2127"/>
              </w:tabs>
              <w:spacing w:after="220" w:line="240" w:lineRule="auto"/>
              <w:jc w:val="both"/>
              <w:rPr>
                <w:rFonts w:ascii="Arial" w:hAnsi="Arial" w:cs="Arial"/>
                <w:sz w:val="24"/>
                <w:szCs w:val="24"/>
                <w:lang w:val="en-US"/>
              </w:rPr>
            </w:pPr>
            <w:r w:rsidRPr="00046E56">
              <w:rPr>
                <w:rFonts w:ascii="Arial" w:hAnsi="Arial" w:cs="Arial"/>
                <w:sz w:val="24"/>
                <w:szCs w:val="24"/>
                <w:lang w:val="en-US"/>
              </w:rPr>
              <w:t>Name of Bidder:</w:t>
            </w:r>
          </w:p>
        </w:tc>
        <w:tc>
          <w:tcPr>
            <w:tcW w:w="8842" w:type="dxa"/>
          </w:tcPr>
          <w:p w14:paraId="2E8DD300" w14:textId="77777777" w:rsidR="00046E56" w:rsidRPr="00046E56" w:rsidRDefault="00046E56" w:rsidP="00023E1B">
            <w:pPr>
              <w:widowControl w:val="0"/>
              <w:tabs>
                <w:tab w:val="left" w:pos="2127"/>
              </w:tabs>
              <w:spacing w:after="220" w:line="240" w:lineRule="auto"/>
              <w:jc w:val="both"/>
              <w:rPr>
                <w:rFonts w:ascii="Arial" w:hAnsi="Arial" w:cs="Arial"/>
                <w:sz w:val="24"/>
                <w:szCs w:val="24"/>
                <w:lang w:val="en-US"/>
              </w:rPr>
            </w:pPr>
            <w:r w:rsidRPr="00046E56">
              <w:rPr>
                <w:rFonts w:ascii="Arial" w:hAnsi="Arial" w:cs="Arial"/>
                <w:sz w:val="24"/>
                <w:szCs w:val="24"/>
                <w:lang w:val="en-US"/>
              </w:rPr>
              <w:t>[Insert Name of Bidder]</w:t>
            </w:r>
          </w:p>
        </w:tc>
        <w:tc>
          <w:tcPr>
            <w:tcW w:w="990" w:type="dxa"/>
          </w:tcPr>
          <w:p w14:paraId="11E47C32" w14:textId="77777777" w:rsidR="00046E56" w:rsidRPr="00046E56" w:rsidRDefault="00046E56" w:rsidP="00023E1B">
            <w:pPr>
              <w:widowControl w:val="0"/>
              <w:tabs>
                <w:tab w:val="left" w:pos="2127"/>
              </w:tabs>
              <w:spacing w:after="220" w:line="240" w:lineRule="auto"/>
              <w:jc w:val="both"/>
              <w:rPr>
                <w:rFonts w:ascii="Arial" w:hAnsi="Arial" w:cs="Arial"/>
                <w:sz w:val="24"/>
                <w:szCs w:val="24"/>
                <w:lang w:val="en-US"/>
              </w:rPr>
            </w:pPr>
            <w:r w:rsidRPr="00046E56">
              <w:rPr>
                <w:rFonts w:ascii="Arial" w:hAnsi="Arial" w:cs="Arial"/>
                <w:sz w:val="24"/>
                <w:szCs w:val="24"/>
                <w:lang w:val="en-US"/>
              </w:rPr>
              <w:t>Date:</w:t>
            </w:r>
          </w:p>
        </w:tc>
        <w:tc>
          <w:tcPr>
            <w:tcW w:w="2880" w:type="dxa"/>
          </w:tcPr>
          <w:p w14:paraId="057D51CD" w14:textId="77777777" w:rsidR="00046E56" w:rsidRPr="00046E56" w:rsidRDefault="00046E56" w:rsidP="00023E1B">
            <w:pPr>
              <w:widowControl w:val="0"/>
              <w:tabs>
                <w:tab w:val="left" w:pos="2127"/>
              </w:tabs>
              <w:spacing w:after="220" w:line="240" w:lineRule="auto"/>
              <w:jc w:val="both"/>
              <w:rPr>
                <w:rFonts w:ascii="Arial" w:hAnsi="Arial" w:cs="Arial"/>
                <w:sz w:val="24"/>
                <w:szCs w:val="24"/>
                <w:lang w:val="en-US"/>
              </w:rPr>
            </w:pPr>
          </w:p>
        </w:tc>
      </w:tr>
      <w:tr w:rsidR="00046E56" w:rsidRPr="00046E56" w14:paraId="5CE2EBD9" w14:textId="77777777" w:rsidTr="0016106C">
        <w:tc>
          <w:tcPr>
            <w:tcW w:w="1953" w:type="dxa"/>
          </w:tcPr>
          <w:p w14:paraId="2D054B3B" w14:textId="77777777" w:rsidR="00046E56" w:rsidRPr="00046E56" w:rsidRDefault="00C24680" w:rsidP="00023E1B">
            <w:pPr>
              <w:widowControl w:val="0"/>
              <w:tabs>
                <w:tab w:val="left" w:pos="2127"/>
              </w:tabs>
              <w:spacing w:after="220" w:line="240" w:lineRule="auto"/>
              <w:jc w:val="both"/>
              <w:rPr>
                <w:rFonts w:ascii="Arial" w:hAnsi="Arial" w:cs="Arial"/>
                <w:sz w:val="24"/>
                <w:szCs w:val="24"/>
                <w:lang w:val="en-US"/>
              </w:rPr>
            </w:pPr>
            <w:r>
              <w:rPr>
                <w:rFonts w:ascii="Arial" w:hAnsi="Arial" w:cs="Arial"/>
                <w:sz w:val="24"/>
                <w:szCs w:val="24"/>
                <w:lang w:val="en-US"/>
              </w:rPr>
              <w:t>CFB</w:t>
            </w:r>
            <w:r w:rsidR="00046E56" w:rsidRPr="00046E56">
              <w:rPr>
                <w:rFonts w:ascii="Arial" w:hAnsi="Arial" w:cs="Arial"/>
                <w:sz w:val="24"/>
                <w:szCs w:val="24"/>
                <w:lang w:val="en-US"/>
              </w:rPr>
              <w:t xml:space="preserve"> reference:</w:t>
            </w:r>
          </w:p>
        </w:tc>
        <w:tc>
          <w:tcPr>
            <w:tcW w:w="12712" w:type="dxa"/>
            <w:gridSpan w:val="3"/>
          </w:tcPr>
          <w:p w14:paraId="3F23D659" w14:textId="77777777" w:rsidR="00046E56" w:rsidRPr="00046E56" w:rsidRDefault="00046E56" w:rsidP="00023E1B">
            <w:pPr>
              <w:widowControl w:val="0"/>
              <w:tabs>
                <w:tab w:val="left" w:pos="2127"/>
              </w:tabs>
              <w:spacing w:after="220" w:line="240" w:lineRule="auto"/>
              <w:jc w:val="both"/>
              <w:rPr>
                <w:rFonts w:ascii="Arial" w:hAnsi="Arial" w:cs="Arial"/>
                <w:sz w:val="24"/>
                <w:szCs w:val="24"/>
                <w:lang w:val="en-US"/>
              </w:rPr>
            </w:pPr>
            <w:r w:rsidRPr="00046E56">
              <w:rPr>
                <w:rFonts w:ascii="Arial" w:hAnsi="Arial" w:cs="Arial"/>
                <w:sz w:val="24"/>
                <w:szCs w:val="24"/>
                <w:lang w:val="en-US"/>
              </w:rPr>
              <w:t xml:space="preserve">[Insert </w:t>
            </w:r>
            <w:r w:rsidR="00C24680">
              <w:rPr>
                <w:rFonts w:ascii="Arial" w:hAnsi="Arial" w:cs="Arial"/>
                <w:sz w:val="24"/>
                <w:szCs w:val="24"/>
                <w:lang w:val="en-US"/>
              </w:rPr>
              <w:t>CFB</w:t>
            </w:r>
            <w:r w:rsidRPr="00046E56">
              <w:rPr>
                <w:rFonts w:ascii="Arial" w:hAnsi="Arial" w:cs="Arial"/>
                <w:sz w:val="24"/>
                <w:szCs w:val="24"/>
                <w:lang w:val="en-US"/>
              </w:rPr>
              <w:t xml:space="preserve"> Reference Number]</w:t>
            </w:r>
          </w:p>
        </w:tc>
      </w:tr>
    </w:tbl>
    <w:p w14:paraId="087EC3AB" w14:textId="77777777" w:rsidR="00046E56" w:rsidRPr="00046E56" w:rsidRDefault="00046E56" w:rsidP="00023E1B">
      <w:pPr>
        <w:widowControl w:val="0"/>
        <w:tabs>
          <w:tab w:val="left" w:pos="4536"/>
        </w:tabs>
        <w:spacing w:after="360" w:line="240" w:lineRule="auto"/>
        <w:jc w:val="both"/>
        <w:rPr>
          <w:rFonts w:ascii="Arial" w:eastAsia="Times New Roman" w:hAnsi="Arial" w:cs="Arial"/>
          <w:sz w:val="2"/>
          <w:szCs w:val="24"/>
          <w:lang w:val="en-US"/>
        </w:rPr>
      </w:pPr>
    </w:p>
    <w:p w14:paraId="022536D0" w14:textId="77777777" w:rsidR="00046E56" w:rsidRPr="00046E56" w:rsidRDefault="00046E56" w:rsidP="00023E1B">
      <w:pPr>
        <w:widowControl w:val="0"/>
        <w:tabs>
          <w:tab w:val="left" w:pos="4536"/>
        </w:tabs>
        <w:spacing w:after="0"/>
        <w:jc w:val="both"/>
        <w:rPr>
          <w:rFonts w:ascii="Arial" w:eastAsia="Times New Roman" w:hAnsi="Arial" w:cs="Arial"/>
          <w:sz w:val="24"/>
          <w:szCs w:val="24"/>
          <w:lang w:val="en-US"/>
        </w:rPr>
      </w:pPr>
      <w:r w:rsidRPr="00046E56">
        <w:rPr>
          <w:rFonts w:ascii="Arial" w:eastAsia="Times New Roman" w:hAnsi="Arial" w:cs="Arial"/>
          <w:sz w:val="24"/>
          <w:szCs w:val="24"/>
          <w:lang w:val="en-US"/>
        </w:rPr>
        <w:t>The Bidder’s Bid should be organized to follow this format of the Technical Bid, the bidder must describe the exact type of materials and provide with visualization for each item. The quality of the materials may exceed the minimal technical requirements of this CFB (print/stamp, paper offset, heaviness, color, and texture</w:t>
      </w:r>
      <w:r w:rsidRPr="00046E56">
        <w:rPr>
          <w:rFonts w:ascii="Arial" w:eastAsia="Times New Roman" w:hAnsi="Arial" w:cs="Arial"/>
          <w:sz w:val="24"/>
          <w:szCs w:val="24"/>
        </w:rPr>
        <w:t>/</w:t>
      </w:r>
      <w:r w:rsidRPr="00046E56">
        <w:rPr>
          <w:rFonts w:ascii="Arial" w:eastAsia="Times New Roman" w:hAnsi="Arial" w:cs="Arial"/>
          <w:sz w:val="24"/>
          <w:szCs w:val="24"/>
          <w:lang w:val="en-US"/>
        </w:rPr>
        <w:t>material)</w:t>
      </w:r>
    </w:p>
    <w:p w14:paraId="68B48C2C" w14:textId="77777777" w:rsidR="00046E56" w:rsidRPr="00046E56" w:rsidRDefault="00046E56" w:rsidP="00023E1B">
      <w:pPr>
        <w:widowControl w:val="0"/>
        <w:tabs>
          <w:tab w:val="left" w:pos="4536"/>
        </w:tabs>
        <w:spacing w:after="0"/>
        <w:jc w:val="both"/>
        <w:rPr>
          <w:rFonts w:ascii="Arial" w:eastAsia="Times New Roman" w:hAnsi="Arial" w:cs="Arial"/>
          <w:sz w:val="24"/>
          <w:szCs w:val="24"/>
          <w:lang w:val="en-US"/>
        </w:rPr>
      </w:pPr>
      <w:r w:rsidRPr="00046E56">
        <w:rPr>
          <w:rFonts w:ascii="Arial" w:eastAsia="Times New Roman" w:hAnsi="Arial" w:cs="Arial"/>
          <w:sz w:val="24"/>
          <w:szCs w:val="24"/>
          <w:lang w:val="en-US"/>
        </w:rPr>
        <w:t>Where a descriptive response is requested, failure to provide the same will be viewed as non-responsive.</w:t>
      </w:r>
    </w:p>
    <w:p w14:paraId="7172602E" w14:textId="77777777" w:rsidR="00046E56" w:rsidRPr="00046E56" w:rsidRDefault="00046E56" w:rsidP="00023E1B">
      <w:pPr>
        <w:widowControl w:val="0"/>
        <w:tabs>
          <w:tab w:val="left" w:pos="4536"/>
        </w:tabs>
        <w:spacing w:after="0" w:line="240" w:lineRule="auto"/>
        <w:jc w:val="both"/>
        <w:rPr>
          <w:rFonts w:ascii="Arial" w:eastAsia="Times New Roman" w:hAnsi="Arial" w:cs="Arial"/>
          <w:sz w:val="24"/>
          <w:szCs w:val="24"/>
          <w:lang w:val="en-US"/>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7"/>
        <w:gridCol w:w="1384"/>
        <w:gridCol w:w="7546"/>
      </w:tblGrid>
      <w:tr w:rsidR="00046E56" w:rsidRPr="003205DD" w14:paraId="1117E41D" w14:textId="77777777" w:rsidTr="002C53F7">
        <w:trPr>
          <w:tblHeader/>
        </w:trPr>
        <w:tc>
          <w:tcPr>
            <w:tcW w:w="709" w:type="dxa"/>
            <w:shd w:val="clear" w:color="auto" w:fill="BFBFBF"/>
            <w:vAlign w:val="center"/>
          </w:tcPr>
          <w:p w14:paraId="4BE0C0A4" w14:textId="77777777" w:rsidR="00046E56" w:rsidRPr="003205DD" w:rsidRDefault="00046E56" w:rsidP="00023E1B">
            <w:pPr>
              <w:widowControl w:val="0"/>
              <w:tabs>
                <w:tab w:val="left" w:pos="993"/>
              </w:tabs>
              <w:spacing w:before="60" w:after="60"/>
              <w:ind w:left="113"/>
              <w:jc w:val="center"/>
              <w:rPr>
                <w:rFonts w:ascii="Arial" w:hAnsi="Arial" w:cs="Arial"/>
                <w:b/>
                <w:sz w:val="24"/>
                <w:szCs w:val="24"/>
                <w:lang w:val="en-US" w:eastAsia="bg-BG"/>
              </w:rPr>
            </w:pPr>
            <w:r w:rsidRPr="003205DD">
              <w:rPr>
                <w:rFonts w:ascii="Arial" w:hAnsi="Arial" w:cs="Arial"/>
                <w:b/>
                <w:sz w:val="24"/>
                <w:szCs w:val="24"/>
                <w:lang w:val="en-US" w:eastAsia="bg-BG"/>
              </w:rPr>
              <w:t>No</w:t>
            </w:r>
          </w:p>
        </w:tc>
        <w:tc>
          <w:tcPr>
            <w:tcW w:w="5387" w:type="dxa"/>
            <w:shd w:val="clear" w:color="auto" w:fill="BFBFBF"/>
            <w:vAlign w:val="center"/>
          </w:tcPr>
          <w:p w14:paraId="084B3E34" w14:textId="77777777" w:rsidR="00046E56" w:rsidRPr="003205DD" w:rsidRDefault="00046E56" w:rsidP="00023E1B">
            <w:pPr>
              <w:widowControl w:val="0"/>
              <w:tabs>
                <w:tab w:val="left" w:pos="993"/>
              </w:tabs>
              <w:spacing w:before="60" w:after="60"/>
              <w:jc w:val="center"/>
              <w:rPr>
                <w:rFonts w:ascii="Arial" w:hAnsi="Arial" w:cs="Arial"/>
                <w:b/>
                <w:sz w:val="24"/>
                <w:szCs w:val="24"/>
                <w:lang w:val="en-US" w:eastAsia="bg-BG"/>
              </w:rPr>
            </w:pPr>
            <w:r w:rsidRPr="003205DD">
              <w:rPr>
                <w:rFonts w:ascii="Arial" w:hAnsi="Arial" w:cs="Arial"/>
                <w:b/>
                <w:sz w:val="24"/>
                <w:szCs w:val="24"/>
                <w:lang w:val="en-US" w:eastAsia="bg-BG"/>
              </w:rPr>
              <w:t xml:space="preserve">Description of the </w:t>
            </w:r>
            <w:r w:rsidR="002C53F7">
              <w:rPr>
                <w:rFonts w:ascii="Arial" w:hAnsi="Arial" w:cs="Arial"/>
                <w:b/>
                <w:sz w:val="24"/>
                <w:szCs w:val="24"/>
                <w:lang w:val="en-US" w:eastAsia="bg-BG"/>
              </w:rPr>
              <w:t>items/activities</w:t>
            </w:r>
          </w:p>
        </w:tc>
        <w:tc>
          <w:tcPr>
            <w:tcW w:w="1384" w:type="dxa"/>
            <w:shd w:val="clear" w:color="auto" w:fill="BFBFBF"/>
            <w:vAlign w:val="center"/>
          </w:tcPr>
          <w:p w14:paraId="499E1693" w14:textId="77777777" w:rsidR="00046E56" w:rsidRPr="003205DD" w:rsidRDefault="00046E56" w:rsidP="00023E1B">
            <w:pPr>
              <w:widowControl w:val="0"/>
              <w:tabs>
                <w:tab w:val="left" w:pos="993"/>
              </w:tabs>
              <w:spacing w:before="60" w:after="60"/>
              <w:jc w:val="center"/>
              <w:rPr>
                <w:rFonts w:ascii="Arial" w:hAnsi="Arial" w:cs="Arial"/>
                <w:b/>
                <w:sz w:val="24"/>
                <w:szCs w:val="24"/>
                <w:lang w:val="en-US" w:eastAsia="bg-BG"/>
              </w:rPr>
            </w:pPr>
            <w:r w:rsidRPr="003205DD">
              <w:rPr>
                <w:rFonts w:ascii="Arial" w:hAnsi="Arial" w:cs="Arial"/>
                <w:b/>
                <w:sz w:val="24"/>
                <w:szCs w:val="24"/>
                <w:lang w:val="en-US" w:eastAsia="bg-BG"/>
              </w:rPr>
              <w:t>Quantity</w:t>
            </w:r>
          </w:p>
        </w:tc>
        <w:tc>
          <w:tcPr>
            <w:tcW w:w="7546" w:type="dxa"/>
            <w:shd w:val="clear" w:color="auto" w:fill="BFBFBF"/>
            <w:vAlign w:val="center"/>
          </w:tcPr>
          <w:p w14:paraId="50D4DC65" w14:textId="77777777" w:rsidR="00046E56" w:rsidRPr="003205DD" w:rsidRDefault="00D16503" w:rsidP="00023E1B">
            <w:pPr>
              <w:widowControl w:val="0"/>
              <w:tabs>
                <w:tab w:val="left" w:pos="993"/>
              </w:tabs>
              <w:spacing w:before="60" w:after="60"/>
              <w:jc w:val="center"/>
              <w:rPr>
                <w:rFonts w:ascii="Arial" w:hAnsi="Arial" w:cs="Arial"/>
                <w:b/>
                <w:sz w:val="24"/>
                <w:szCs w:val="24"/>
                <w:highlight w:val="yellow"/>
                <w:lang w:val="en-US" w:eastAsia="bg-BG"/>
              </w:rPr>
            </w:pPr>
            <w:r>
              <w:rPr>
                <w:rFonts w:ascii="Arial" w:hAnsi="Arial" w:cs="Arial"/>
                <w:b/>
                <w:sz w:val="24"/>
                <w:szCs w:val="24"/>
                <w:lang w:val="en-GB" w:eastAsia="bg-BG"/>
              </w:rPr>
              <w:t xml:space="preserve">Detailed </w:t>
            </w:r>
            <w:r>
              <w:rPr>
                <w:rFonts w:ascii="Arial" w:hAnsi="Arial" w:cs="Arial"/>
                <w:b/>
                <w:sz w:val="24"/>
                <w:szCs w:val="24"/>
                <w:lang w:val="en-US" w:eastAsia="bg-BG"/>
              </w:rPr>
              <w:t>description</w:t>
            </w:r>
            <w:r w:rsidRPr="003205DD">
              <w:rPr>
                <w:rFonts w:ascii="Arial" w:hAnsi="Arial" w:cs="Arial"/>
                <w:b/>
                <w:sz w:val="24"/>
                <w:szCs w:val="24"/>
                <w:lang w:val="en-US" w:eastAsia="bg-BG"/>
              </w:rPr>
              <w:t xml:space="preserve"> </w:t>
            </w:r>
            <w:r w:rsidR="00046E56" w:rsidRPr="003205DD">
              <w:rPr>
                <w:rFonts w:ascii="Arial" w:hAnsi="Arial" w:cs="Arial"/>
                <w:b/>
                <w:sz w:val="24"/>
                <w:szCs w:val="24"/>
                <w:lang w:val="en-US" w:eastAsia="bg-BG"/>
              </w:rPr>
              <w:t xml:space="preserve">of the </w:t>
            </w:r>
            <w:r w:rsidRPr="003205DD">
              <w:rPr>
                <w:rFonts w:ascii="Arial" w:hAnsi="Arial" w:cs="Arial"/>
                <w:b/>
                <w:sz w:val="24"/>
                <w:szCs w:val="24"/>
                <w:lang w:val="en-US" w:eastAsia="bg-BG"/>
              </w:rPr>
              <w:t xml:space="preserve">offered </w:t>
            </w:r>
            <w:r w:rsidR="00046E56" w:rsidRPr="003205DD">
              <w:rPr>
                <w:rFonts w:ascii="Arial" w:hAnsi="Arial" w:cs="Arial"/>
                <w:b/>
                <w:sz w:val="24"/>
                <w:szCs w:val="24"/>
                <w:lang w:val="en-US" w:eastAsia="bg-BG"/>
              </w:rPr>
              <w:t>items</w:t>
            </w:r>
            <w:r w:rsidR="002C53F7">
              <w:rPr>
                <w:rFonts w:ascii="Arial" w:hAnsi="Arial" w:cs="Arial"/>
                <w:b/>
                <w:sz w:val="24"/>
                <w:szCs w:val="24"/>
                <w:lang w:val="en-US" w:eastAsia="bg-BG"/>
              </w:rPr>
              <w:t>/activities</w:t>
            </w:r>
          </w:p>
        </w:tc>
      </w:tr>
      <w:tr w:rsidR="003205DD" w:rsidRPr="003205DD" w14:paraId="2420AF6F" w14:textId="77777777" w:rsidTr="002C53F7">
        <w:tc>
          <w:tcPr>
            <w:tcW w:w="709" w:type="dxa"/>
            <w:shd w:val="clear" w:color="auto" w:fill="auto"/>
          </w:tcPr>
          <w:p w14:paraId="5C96E2B5" w14:textId="77777777" w:rsidR="003205DD" w:rsidRPr="003205DD" w:rsidRDefault="003205DD" w:rsidP="00023E1B">
            <w:pPr>
              <w:widowControl w:val="0"/>
              <w:numPr>
                <w:ilvl w:val="0"/>
                <w:numId w:val="24"/>
              </w:numPr>
              <w:tabs>
                <w:tab w:val="left" w:pos="175"/>
                <w:tab w:val="left" w:pos="993"/>
              </w:tabs>
              <w:spacing w:before="120" w:after="120" w:line="240" w:lineRule="auto"/>
              <w:ind w:left="113" w:firstLine="0"/>
              <w:jc w:val="both"/>
              <w:rPr>
                <w:rFonts w:ascii="Arial" w:hAnsi="Arial" w:cs="Arial"/>
                <w:sz w:val="24"/>
                <w:szCs w:val="24"/>
                <w:lang w:val="en-US" w:eastAsia="bg-BG"/>
              </w:rPr>
            </w:pPr>
          </w:p>
        </w:tc>
        <w:tc>
          <w:tcPr>
            <w:tcW w:w="5387" w:type="dxa"/>
            <w:shd w:val="clear" w:color="auto" w:fill="auto"/>
          </w:tcPr>
          <w:p w14:paraId="2384201C" w14:textId="77777777" w:rsidR="003205DD" w:rsidRPr="003205DD" w:rsidRDefault="003205DD" w:rsidP="00023E1B">
            <w:pPr>
              <w:widowControl w:val="0"/>
              <w:tabs>
                <w:tab w:val="left" w:pos="1134"/>
              </w:tabs>
              <w:spacing w:before="120" w:after="120" w:line="240" w:lineRule="auto"/>
              <w:jc w:val="both"/>
              <w:rPr>
                <w:rFonts w:ascii="Arial" w:eastAsia="Times New Roman" w:hAnsi="Arial" w:cs="Arial"/>
                <w:sz w:val="24"/>
                <w:szCs w:val="24"/>
                <w:lang w:val="en-US"/>
              </w:rPr>
            </w:pPr>
            <w:r w:rsidRPr="003205DD">
              <w:rPr>
                <w:rFonts w:ascii="Arial" w:eastAsia="Times New Roman" w:hAnsi="Arial" w:cs="Arial"/>
                <w:sz w:val="24"/>
                <w:szCs w:val="24"/>
                <w:lang w:val="en"/>
              </w:rPr>
              <w:t xml:space="preserve">Compatibility with the technical characteristics of </w:t>
            </w:r>
            <w:r w:rsidRPr="003205DD">
              <w:rPr>
                <w:rFonts w:ascii="Arial" w:eastAsia="Times New Roman" w:hAnsi="Arial" w:cs="Arial"/>
                <w:sz w:val="24"/>
                <w:szCs w:val="24"/>
                <w:lang w:val="en-US"/>
              </w:rPr>
              <w:t xml:space="preserve">the </w:t>
            </w:r>
            <w:r>
              <w:rPr>
                <w:rFonts w:ascii="Arial" w:eastAsia="Times New Roman" w:hAnsi="Arial" w:cs="Arial"/>
                <w:sz w:val="24"/>
                <w:szCs w:val="24"/>
                <w:lang w:val="en"/>
              </w:rPr>
              <w:t>existing equipment</w:t>
            </w:r>
          </w:p>
        </w:tc>
        <w:tc>
          <w:tcPr>
            <w:tcW w:w="1384" w:type="dxa"/>
          </w:tcPr>
          <w:p w14:paraId="1ED08A4C" w14:textId="77777777" w:rsidR="003205DD" w:rsidRPr="003205DD" w:rsidRDefault="003205DD" w:rsidP="00023E1B">
            <w:pPr>
              <w:widowControl w:val="0"/>
              <w:spacing w:before="120" w:after="120" w:line="240" w:lineRule="auto"/>
              <w:jc w:val="center"/>
              <w:rPr>
                <w:rFonts w:ascii="Arial" w:hAnsi="Arial" w:cs="Arial"/>
                <w:sz w:val="24"/>
                <w:szCs w:val="24"/>
              </w:rPr>
            </w:pPr>
          </w:p>
        </w:tc>
        <w:tc>
          <w:tcPr>
            <w:tcW w:w="7546" w:type="dxa"/>
          </w:tcPr>
          <w:p w14:paraId="41563AF5" w14:textId="77777777" w:rsidR="003205DD" w:rsidRPr="003205DD" w:rsidRDefault="003205DD" w:rsidP="00023E1B">
            <w:pPr>
              <w:widowControl w:val="0"/>
              <w:tabs>
                <w:tab w:val="left" w:pos="993"/>
              </w:tabs>
              <w:spacing w:before="120" w:after="120" w:line="240" w:lineRule="auto"/>
              <w:rPr>
                <w:rFonts w:ascii="Arial" w:hAnsi="Arial" w:cs="Arial"/>
                <w:sz w:val="24"/>
                <w:szCs w:val="24"/>
                <w:lang w:val="en-US" w:eastAsia="bg-BG"/>
              </w:rPr>
            </w:pPr>
          </w:p>
        </w:tc>
      </w:tr>
      <w:tr w:rsidR="003205DD" w:rsidRPr="003205DD" w14:paraId="51153F41" w14:textId="77777777" w:rsidTr="002C53F7">
        <w:tc>
          <w:tcPr>
            <w:tcW w:w="709" w:type="dxa"/>
            <w:shd w:val="clear" w:color="auto" w:fill="auto"/>
          </w:tcPr>
          <w:p w14:paraId="14F6F46B" w14:textId="77777777" w:rsidR="003205DD" w:rsidRPr="003205DD" w:rsidRDefault="003205DD" w:rsidP="00023E1B">
            <w:pPr>
              <w:widowControl w:val="0"/>
              <w:numPr>
                <w:ilvl w:val="0"/>
                <w:numId w:val="24"/>
              </w:numPr>
              <w:tabs>
                <w:tab w:val="left" w:pos="175"/>
                <w:tab w:val="left" w:pos="993"/>
              </w:tabs>
              <w:spacing w:before="120" w:after="120" w:line="240" w:lineRule="auto"/>
              <w:ind w:left="113" w:firstLine="0"/>
              <w:rPr>
                <w:rFonts w:ascii="Arial" w:hAnsi="Arial" w:cs="Arial"/>
                <w:sz w:val="24"/>
                <w:szCs w:val="24"/>
                <w:lang w:val="en-US" w:eastAsia="bg-BG"/>
              </w:rPr>
            </w:pPr>
          </w:p>
        </w:tc>
        <w:tc>
          <w:tcPr>
            <w:tcW w:w="5387" w:type="dxa"/>
            <w:shd w:val="clear" w:color="auto" w:fill="auto"/>
          </w:tcPr>
          <w:p w14:paraId="610B5E19" w14:textId="77777777" w:rsidR="003205DD" w:rsidRPr="003205DD" w:rsidRDefault="003205DD" w:rsidP="00023E1B">
            <w:pPr>
              <w:widowControl w:val="0"/>
              <w:tabs>
                <w:tab w:val="left" w:pos="1134"/>
              </w:tabs>
              <w:spacing w:before="120" w:after="120" w:line="240" w:lineRule="auto"/>
              <w:jc w:val="both"/>
              <w:rPr>
                <w:rFonts w:ascii="Arial" w:eastAsia="Times New Roman" w:hAnsi="Arial" w:cs="Arial"/>
                <w:sz w:val="24"/>
                <w:szCs w:val="24"/>
                <w:lang w:val="en-US"/>
              </w:rPr>
            </w:pPr>
            <w:r w:rsidRPr="003205DD">
              <w:rPr>
                <w:rFonts w:ascii="Arial" w:eastAsia="Times New Roman" w:hAnsi="Arial" w:cs="Arial"/>
                <w:sz w:val="24"/>
                <w:szCs w:val="24"/>
                <w:lang w:val="en"/>
              </w:rPr>
              <w:t>Deadline for project</w:t>
            </w:r>
            <w:r w:rsidR="002C53F7">
              <w:rPr>
                <w:rFonts w:ascii="Arial" w:eastAsia="Times New Roman" w:hAnsi="Arial" w:cs="Arial"/>
                <w:sz w:val="24"/>
                <w:szCs w:val="24"/>
                <w:lang w:val="en-US"/>
              </w:rPr>
              <w:t xml:space="preserve"> development</w:t>
            </w:r>
          </w:p>
        </w:tc>
        <w:tc>
          <w:tcPr>
            <w:tcW w:w="1384" w:type="dxa"/>
          </w:tcPr>
          <w:p w14:paraId="0C25CBE3" w14:textId="77777777" w:rsidR="003205DD" w:rsidRPr="003205DD" w:rsidRDefault="003205DD" w:rsidP="00023E1B">
            <w:pPr>
              <w:widowControl w:val="0"/>
              <w:spacing w:before="120" w:after="120" w:line="240" w:lineRule="auto"/>
              <w:jc w:val="center"/>
              <w:rPr>
                <w:rFonts w:ascii="Arial" w:hAnsi="Arial" w:cs="Arial"/>
                <w:sz w:val="24"/>
                <w:szCs w:val="24"/>
                <w:lang w:val="en-US"/>
              </w:rPr>
            </w:pPr>
          </w:p>
        </w:tc>
        <w:tc>
          <w:tcPr>
            <w:tcW w:w="7546" w:type="dxa"/>
          </w:tcPr>
          <w:p w14:paraId="210B7F09" w14:textId="77777777" w:rsidR="003205DD" w:rsidRPr="003205DD" w:rsidRDefault="003205DD" w:rsidP="00023E1B">
            <w:pPr>
              <w:widowControl w:val="0"/>
              <w:tabs>
                <w:tab w:val="left" w:pos="993"/>
              </w:tabs>
              <w:spacing w:before="120" w:after="120" w:line="240" w:lineRule="auto"/>
              <w:rPr>
                <w:rFonts w:ascii="Arial" w:hAnsi="Arial" w:cs="Arial"/>
                <w:sz w:val="24"/>
                <w:szCs w:val="24"/>
                <w:lang w:val="en-US"/>
              </w:rPr>
            </w:pPr>
          </w:p>
        </w:tc>
      </w:tr>
      <w:tr w:rsidR="003205DD" w:rsidRPr="003205DD" w14:paraId="7A8B869C" w14:textId="77777777" w:rsidTr="002C53F7">
        <w:tc>
          <w:tcPr>
            <w:tcW w:w="709" w:type="dxa"/>
            <w:shd w:val="clear" w:color="auto" w:fill="auto"/>
          </w:tcPr>
          <w:p w14:paraId="3728894A" w14:textId="77777777" w:rsidR="003205DD" w:rsidRPr="003205DD" w:rsidRDefault="003205DD" w:rsidP="00023E1B">
            <w:pPr>
              <w:widowControl w:val="0"/>
              <w:numPr>
                <w:ilvl w:val="0"/>
                <w:numId w:val="24"/>
              </w:numPr>
              <w:tabs>
                <w:tab w:val="left" w:pos="175"/>
                <w:tab w:val="left" w:pos="993"/>
              </w:tabs>
              <w:spacing w:before="120" w:after="120" w:line="240" w:lineRule="auto"/>
              <w:ind w:left="113" w:firstLine="0"/>
              <w:rPr>
                <w:rFonts w:ascii="Arial" w:hAnsi="Arial" w:cs="Arial"/>
                <w:sz w:val="24"/>
                <w:szCs w:val="24"/>
                <w:lang w:val="en-US" w:eastAsia="bg-BG"/>
              </w:rPr>
            </w:pPr>
          </w:p>
        </w:tc>
        <w:tc>
          <w:tcPr>
            <w:tcW w:w="5387" w:type="dxa"/>
            <w:shd w:val="clear" w:color="auto" w:fill="auto"/>
          </w:tcPr>
          <w:p w14:paraId="2927AC35" w14:textId="77777777" w:rsidR="003205DD" w:rsidRPr="003205DD" w:rsidRDefault="003205DD" w:rsidP="00023E1B">
            <w:pPr>
              <w:widowControl w:val="0"/>
              <w:tabs>
                <w:tab w:val="left" w:pos="1134"/>
              </w:tabs>
              <w:spacing w:before="120" w:after="120" w:line="240" w:lineRule="auto"/>
              <w:jc w:val="both"/>
              <w:rPr>
                <w:rFonts w:ascii="Arial" w:eastAsia="Times New Roman" w:hAnsi="Arial" w:cs="Arial"/>
                <w:sz w:val="24"/>
                <w:szCs w:val="24"/>
                <w:lang w:val="en-US"/>
              </w:rPr>
            </w:pPr>
            <w:r w:rsidRPr="003205DD">
              <w:rPr>
                <w:rFonts w:ascii="Arial" w:eastAsia="Times New Roman" w:hAnsi="Arial" w:cs="Arial"/>
                <w:sz w:val="24"/>
                <w:szCs w:val="24"/>
                <w:lang w:val="en"/>
              </w:rPr>
              <w:t>Deadline for project implementation</w:t>
            </w:r>
          </w:p>
        </w:tc>
        <w:tc>
          <w:tcPr>
            <w:tcW w:w="1384" w:type="dxa"/>
          </w:tcPr>
          <w:p w14:paraId="72063C4D" w14:textId="77777777" w:rsidR="003205DD" w:rsidRPr="001F2533" w:rsidRDefault="003205DD" w:rsidP="00023E1B">
            <w:pPr>
              <w:widowControl w:val="0"/>
              <w:spacing w:before="120" w:after="120" w:line="240" w:lineRule="auto"/>
              <w:jc w:val="center"/>
              <w:rPr>
                <w:rFonts w:ascii="Arial" w:hAnsi="Arial" w:cs="Arial"/>
                <w:sz w:val="24"/>
                <w:szCs w:val="24"/>
              </w:rPr>
            </w:pPr>
          </w:p>
        </w:tc>
        <w:tc>
          <w:tcPr>
            <w:tcW w:w="7546" w:type="dxa"/>
          </w:tcPr>
          <w:p w14:paraId="74444803" w14:textId="77777777" w:rsidR="003205DD" w:rsidRPr="003205DD" w:rsidRDefault="003205DD" w:rsidP="00023E1B">
            <w:pPr>
              <w:widowControl w:val="0"/>
              <w:tabs>
                <w:tab w:val="left" w:pos="993"/>
              </w:tabs>
              <w:spacing w:before="120" w:after="120" w:line="240" w:lineRule="auto"/>
              <w:rPr>
                <w:rFonts w:ascii="Arial" w:hAnsi="Arial" w:cs="Arial"/>
                <w:sz w:val="24"/>
                <w:szCs w:val="24"/>
                <w:lang w:val="en-US"/>
              </w:rPr>
            </w:pPr>
          </w:p>
        </w:tc>
      </w:tr>
      <w:tr w:rsidR="00046E56" w:rsidRPr="003205DD" w14:paraId="6EB5CA0B" w14:textId="77777777" w:rsidTr="002C53F7">
        <w:tc>
          <w:tcPr>
            <w:tcW w:w="709" w:type="dxa"/>
            <w:shd w:val="clear" w:color="auto" w:fill="auto"/>
          </w:tcPr>
          <w:p w14:paraId="20411238" w14:textId="77777777" w:rsidR="00046E56" w:rsidRPr="003205DD" w:rsidRDefault="00046E56" w:rsidP="00023E1B">
            <w:pPr>
              <w:widowControl w:val="0"/>
              <w:numPr>
                <w:ilvl w:val="0"/>
                <w:numId w:val="24"/>
              </w:numPr>
              <w:tabs>
                <w:tab w:val="left" w:pos="175"/>
                <w:tab w:val="left" w:pos="993"/>
              </w:tabs>
              <w:spacing w:before="120" w:after="120" w:line="240" w:lineRule="auto"/>
              <w:ind w:left="113" w:firstLine="0"/>
              <w:rPr>
                <w:rFonts w:ascii="Arial" w:hAnsi="Arial" w:cs="Arial"/>
                <w:sz w:val="24"/>
                <w:szCs w:val="24"/>
                <w:lang w:val="en-US" w:eastAsia="bg-BG"/>
              </w:rPr>
            </w:pPr>
          </w:p>
        </w:tc>
        <w:tc>
          <w:tcPr>
            <w:tcW w:w="5387" w:type="dxa"/>
            <w:shd w:val="clear" w:color="auto" w:fill="auto"/>
            <w:vAlign w:val="center"/>
          </w:tcPr>
          <w:p w14:paraId="7B64A3D7" w14:textId="77777777" w:rsidR="00046E56" w:rsidRPr="002C53F7" w:rsidRDefault="002C53F7" w:rsidP="00023E1B">
            <w:pPr>
              <w:widowControl w:val="0"/>
              <w:spacing w:before="120" w:after="120" w:line="240" w:lineRule="auto"/>
              <w:jc w:val="both"/>
              <w:rPr>
                <w:rFonts w:ascii="Arial" w:hAnsi="Arial" w:cs="Arial"/>
                <w:sz w:val="24"/>
                <w:szCs w:val="24"/>
                <w:lang w:val="en-US"/>
              </w:rPr>
            </w:pPr>
            <w:r>
              <w:rPr>
                <w:rFonts w:ascii="Arial" w:hAnsi="Arial" w:cs="Arial"/>
                <w:sz w:val="24"/>
                <w:szCs w:val="24"/>
                <w:lang w:val="en-US"/>
              </w:rPr>
              <w:t>List and description of delivered hardware equipment</w:t>
            </w:r>
          </w:p>
        </w:tc>
        <w:tc>
          <w:tcPr>
            <w:tcW w:w="1384" w:type="dxa"/>
          </w:tcPr>
          <w:p w14:paraId="5EEE6378" w14:textId="77777777" w:rsidR="00046E56" w:rsidRPr="003205DD" w:rsidRDefault="00046E56" w:rsidP="00023E1B">
            <w:pPr>
              <w:widowControl w:val="0"/>
              <w:spacing w:before="120" w:after="120" w:line="240" w:lineRule="auto"/>
              <w:jc w:val="center"/>
              <w:rPr>
                <w:rFonts w:ascii="Arial" w:hAnsi="Arial" w:cs="Arial"/>
                <w:sz w:val="24"/>
                <w:szCs w:val="24"/>
                <w:lang w:val="en-US"/>
              </w:rPr>
            </w:pPr>
          </w:p>
        </w:tc>
        <w:tc>
          <w:tcPr>
            <w:tcW w:w="7546" w:type="dxa"/>
          </w:tcPr>
          <w:p w14:paraId="7A6ACFE0" w14:textId="77777777" w:rsidR="00046E56" w:rsidRPr="003205DD" w:rsidRDefault="00046E56" w:rsidP="00023E1B">
            <w:pPr>
              <w:widowControl w:val="0"/>
              <w:tabs>
                <w:tab w:val="left" w:pos="993"/>
              </w:tabs>
              <w:spacing w:before="120" w:after="120" w:line="240" w:lineRule="auto"/>
              <w:rPr>
                <w:rFonts w:ascii="Arial" w:hAnsi="Arial" w:cs="Arial"/>
                <w:sz w:val="24"/>
                <w:szCs w:val="24"/>
                <w:lang w:val="en-US"/>
              </w:rPr>
            </w:pPr>
          </w:p>
        </w:tc>
      </w:tr>
      <w:tr w:rsidR="002C53F7" w:rsidRPr="003205DD" w14:paraId="3112C623" w14:textId="77777777" w:rsidTr="002C53F7">
        <w:tc>
          <w:tcPr>
            <w:tcW w:w="709" w:type="dxa"/>
            <w:shd w:val="clear" w:color="auto" w:fill="auto"/>
          </w:tcPr>
          <w:p w14:paraId="4F1509FF" w14:textId="77777777" w:rsidR="002C53F7" w:rsidRPr="003205DD" w:rsidRDefault="002C53F7" w:rsidP="00023E1B">
            <w:pPr>
              <w:widowControl w:val="0"/>
              <w:numPr>
                <w:ilvl w:val="0"/>
                <w:numId w:val="24"/>
              </w:numPr>
              <w:tabs>
                <w:tab w:val="left" w:pos="175"/>
                <w:tab w:val="left" w:pos="993"/>
              </w:tabs>
              <w:spacing w:before="120" w:after="120" w:line="240" w:lineRule="auto"/>
              <w:ind w:left="113" w:firstLine="0"/>
              <w:rPr>
                <w:rFonts w:ascii="Arial" w:hAnsi="Arial" w:cs="Arial"/>
                <w:sz w:val="24"/>
                <w:szCs w:val="24"/>
                <w:lang w:val="en-US" w:eastAsia="bg-BG"/>
              </w:rPr>
            </w:pPr>
          </w:p>
        </w:tc>
        <w:tc>
          <w:tcPr>
            <w:tcW w:w="5387" w:type="dxa"/>
            <w:shd w:val="clear" w:color="auto" w:fill="auto"/>
            <w:vAlign w:val="center"/>
          </w:tcPr>
          <w:p w14:paraId="752D5B2B" w14:textId="77777777" w:rsidR="002C53F7" w:rsidRPr="002C53F7" w:rsidRDefault="002C53F7" w:rsidP="00023E1B">
            <w:pPr>
              <w:widowControl w:val="0"/>
              <w:spacing w:before="120" w:after="120" w:line="240" w:lineRule="auto"/>
              <w:jc w:val="both"/>
              <w:rPr>
                <w:rFonts w:ascii="Arial" w:hAnsi="Arial" w:cs="Arial"/>
                <w:sz w:val="24"/>
                <w:szCs w:val="24"/>
                <w:lang w:val="en-US"/>
              </w:rPr>
            </w:pPr>
            <w:r>
              <w:rPr>
                <w:rFonts w:ascii="Arial" w:hAnsi="Arial" w:cs="Arial"/>
                <w:sz w:val="24"/>
                <w:szCs w:val="24"/>
                <w:lang w:val="en-US"/>
              </w:rPr>
              <w:t>List and description of delivered software licenses</w:t>
            </w:r>
          </w:p>
        </w:tc>
        <w:tc>
          <w:tcPr>
            <w:tcW w:w="1384" w:type="dxa"/>
          </w:tcPr>
          <w:p w14:paraId="680F7129" w14:textId="77777777" w:rsidR="002C53F7" w:rsidRPr="003205DD" w:rsidRDefault="002C53F7" w:rsidP="00023E1B">
            <w:pPr>
              <w:widowControl w:val="0"/>
              <w:spacing w:before="120" w:after="120" w:line="240" w:lineRule="auto"/>
              <w:jc w:val="center"/>
              <w:rPr>
                <w:rFonts w:ascii="Arial" w:hAnsi="Arial" w:cs="Arial"/>
                <w:sz w:val="24"/>
                <w:szCs w:val="24"/>
                <w:lang w:val="en-US"/>
              </w:rPr>
            </w:pPr>
          </w:p>
        </w:tc>
        <w:tc>
          <w:tcPr>
            <w:tcW w:w="7546" w:type="dxa"/>
          </w:tcPr>
          <w:p w14:paraId="33752B81" w14:textId="77777777" w:rsidR="002C53F7" w:rsidRPr="003205DD" w:rsidRDefault="002C53F7" w:rsidP="00023E1B">
            <w:pPr>
              <w:widowControl w:val="0"/>
              <w:tabs>
                <w:tab w:val="left" w:pos="993"/>
              </w:tabs>
              <w:spacing w:before="120" w:after="120" w:line="240" w:lineRule="auto"/>
              <w:rPr>
                <w:rFonts w:ascii="Arial" w:hAnsi="Arial" w:cs="Arial"/>
                <w:sz w:val="24"/>
                <w:szCs w:val="24"/>
                <w:lang w:val="en-US"/>
              </w:rPr>
            </w:pPr>
          </w:p>
        </w:tc>
      </w:tr>
      <w:tr w:rsidR="002C53F7" w:rsidRPr="003205DD" w14:paraId="0ED42F19" w14:textId="77777777" w:rsidTr="002C53F7">
        <w:tc>
          <w:tcPr>
            <w:tcW w:w="709" w:type="dxa"/>
            <w:shd w:val="clear" w:color="auto" w:fill="auto"/>
          </w:tcPr>
          <w:p w14:paraId="3847F120" w14:textId="77777777" w:rsidR="002C53F7" w:rsidRPr="003205DD" w:rsidRDefault="002C53F7" w:rsidP="00023E1B">
            <w:pPr>
              <w:widowControl w:val="0"/>
              <w:numPr>
                <w:ilvl w:val="0"/>
                <w:numId w:val="24"/>
              </w:numPr>
              <w:tabs>
                <w:tab w:val="left" w:pos="175"/>
                <w:tab w:val="left" w:pos="993"/>
              </w:tabs>
              <w:spacing w:before="120" w:after="120" w:line="240" w:lineRule="auto"/>
              <w:ind w:left="113" w:firstLine="0"/>
              <w:rPr>
                <w:rFonts w:ascii="Arial" w:hAnsi="Arial" w:cs="Arial"/>
                <w:sz w:val="24"/>
                <w:szCs w:val="24"/>
                <w:lang w:val="en-US" w:eastAsia="bg-BG"/>
              </w:rPr>
            </w:pPr>
          </w:p>
        </w:tc>
        <w:tc>
          <w:tcPr>
            <w:tcW w:w="5387" w:type="dxa"/>
            <w:shd w:val="clear" w:color="auto" w:fill="auto"/>
            <w:vAlign w:val="center"/>
          </w:tcPr>
          <w:p w14:paraId="3AFA2C3F" w14:textId="77777777" w:rsidR="002C53F7" w:rsidRDefault="002C53F7" w:rsidP="00023E1B">
            <w:pPr>
              <w:widowControl w:val="0"/>
              <w:spacing w:before="120" w:after="120" w:line="240" w:lineRule="auto"/>
              <w:jc w:val="both"/>
              <w:rPr>
                <w:rFonts w:ascii="Arial" w:hAnsi="Arial" w:cs="Arial"/>
                <w:sz w:val="24"/>
                <w:szCs w:val="24"/>
                <w:lang w:val="en-US"/>
              </w:rPr>
            </w:pPr>
            <w:r>
              <w:rPr>
                <w:rFonts w:ascii="Arial" w:hAnsi="Arial" w:cs="Arial"/>
                <w:sz w:val="24"/>
                <w:szCs w:val="24"/>
                <w:lang w:val="en-US"/>
              </w:rPr>
              <w:t>Description of reconstruction activities</w:t>
            </w:r>
          </w:p>
        </w:tc>
        <w:tc>
          <w:tcPr>
            <w:tcW w:w="1384" w:type="dxa"/>
          </w:tcPr>
          <w:p w14:paraId="2A803BA3" w14:textId="77777777" w:rsidR="002C53F7" w:rsidRPr="003205DD" w:rsidRDefault="002C53F7" w:rsidP="00023E1B">
            <w:pPr>
              <w:widowControl w:val="0"/>
              <w:spacing w:before="120" w:after="120" w:line="240" w:lineRule="auto"/>
              <w:jc w:val="center"/>
              <w:rPr>
                <w:rFonts w:ascii="Arial" w:hAnsi="Arial" w:cs="Arial"/>
                <w:sz w:val="24"/>
                <w:szCs w:val="24"/>
                <w:lang w:val="en-US"/>
              </w:rPr>
            </w:pPr>
          </w:p>
        </w:tc>
        <w:tc>
          <w:tcPr>
            <w:tcW w:w="7546" w:type="dxa"/>
          </w:tcPr>
          <w:p w14:paraId="147CB263" w14:textId="77777777" w:rsidR="002C53F7" w:rsidRPr="003205DD" w:rsidRDefault="002C53F7" w:rsidP="00023E1B">
            <w:pPr>
              <w:widowControl w:val="0"/>
              <w:tabs>
                <w:tab w:val="left" w:pos="993"/>
              </w:tabs>
              <w:spacing w:before="120" w:after="120" w:line="240" w:lineRule="auto"/>
              <w:rPr>
                <w:rFonts w:ascii="Arial" w:hAnsi="Arial" w:cs="Arial"/>
                <w:sz w:val="24"/>
                <w:szCs w:val="24"/>
                <w:lang w:val="en-US"/>
              </w:rPr>
            </w:pPr>
          </w:p>
        </w:tc>
      </w:tr>
      <w:tr w:rsidR="00F02DC1" w:rsidRPr="003205DD" w14:paraId="1C7FD1F0" w14:textId="77777777" w:rsidTr="00297EE1">
        <w:tc>
          <w:tcPr>
            <w:tcW w:w="709" w:type="dxa"/>
            <w:shd w:val="clear" w:color="auto" w:fill="auto"/>
          </w:tcPr>
          <w:p w14:paraId="7D1F8F38" w14:textId="77777777" w:rsidR="00F02DC1" w:rsidRPr="003205DD" w:rsidRDefault="00F02DC1" w:rsidP="00023E1B">
            <w:pPr>
              <w:widowControl w:val="0"/>
              <w:numPr>
                <w:ilvl w:val="0"/>
                <w:numId w:val="24"/>
              </w:numPr>
              <w:tabs>
                <w:tab w:val="left" w:pos="175"/>
                <w:tab w:val="left" w:pos="993"/>
              </w:tabs>
              <w:spacing w:before="120" w:after="120" w:line="240" w:lineRule="auto"/>
              <w:ind w:left="113" w:firstLine="0"/>
              <w:rPr>
                <w:rFonts w:ascii="Arial" w:hAnsi="Arial" w:cs="Arial"/>
                <w:sz w:val="24"/>
                <w:szCs w:val="24"/>
                <w:lang w:val="en-US" w:eastAsia="bg-BG"/>
              </w:rPr>
            </w:pPr>
          </w:p>
        </w:tc>
        <w:tc>
          <w:tcPr>
            <w:tcW w:w="5387" w:type="dxa"/>
            <w:shd w:val="clear" w:color="auto" w:fill="auto"/>
            <w:vAlign w:val="center"/>
          </w:tcPr>
          <w:p w14:paraId="3EC65FF0" w14:textId="77777777" w:rsidR="00F02DC1" w:rsidRPr="00637404" w:rsidRDefault="00F02DC1" w:rsidP="00023E1B">
            <w:pPr>
              <w:widowControl w:val="0"/>
              <w:spacing w:before="120" w:after="120" w:line="240" w:lineRule="auto"/>
              <w:jc w:val="both"/>
              <w:rPr>
                <w:rFonts w:ascii="Arial" w:hAnsi="Arial" w:cs="Arial"/>
                <w:sz w:val="24"/>
                <w:szCs w:val="24"/>
                <w:lang w:val="en-GB"/>
              </w:rPr>
            </w:pPr>
            <w:r w:rsidRPr="00F02DC1">
              <w:rPr>
                <w:rFonts w:ascii="Arial" w:hAnsi="Arial" w:cs="Arial"/>
                <w:sz w:val="24"/>
                <w:szCs w:val="24"/>
                <w:lang w:val="en-US"/>
              </w:rPr>
              <w:t>Others</w:t>
            </w:r>
          </w:p>
        </w:tc>
        <w:tc>
          <w:tcPr>
            <w:tcW w:w="1384" w:type="dxa"/>
          </w:tcPr>
          <w:p w14:paraId="5B5B591F" w14:textId="77777777" w:rsidR="00F02DC1" w:rsidRPr="003205DD" w:rsidRDefault="00F02DC1" w:rsidP="00023E1B">
            <w:pPr>
              <w:widowControl w:val="0"/>
              <w:spacing w:before="120" w:after="120" w:line="240" w:lineRule="auto"/>
              <w:jc w:val="center"/>
              <w:rPr>
                <w:rFonts w:ascii="Arial" w:hAnsi="Arial" w:cs="Arial"/>
                <w:sz w:val="24"/>
                <w:szCs w:val="24"/>
                <w:lang w:val="en-US"/>
              </w:rPr>
            </w:pPr>
          </w:p>
        </w:tc>
        <w:tc>
          <w:tcPr>
            <w:tcW w:w="7546" w:type="dxa"/>
          </w:tcPr>
          <w:p w14:paraId="5A76D96B" w14:textId="77777777" w:rsidR="00F02DC1" w:rsidRPr="003205DD" w:rsidRDefault="00F02DC1" w:rsidP="00023E1B">
            <w:pPr>
              <w:widowControl w:val="0"/>
              <w:tabs>
                <w:tab w:val="left" w:pos="993"/>
              </w:tabs>
              <w:spacing w:before="120" w:after="120" w:line="240" w:lineRule="auto"/>
              <w:rPr>
                <w:rFonts w:ascii="Arial" w:hAnsi="Arial" w:cs="Arial"/>
                <w:sz w:val="24"/>
                <w:szCs w:val="24"/>
                <w:lang w:val="en-US"/>
              </w:rPr>
            </w:pPr>
          </w:p>
        </w:tc>
      </w:tr>
    </w:tbl>
    <w:p w14:paraId="6EA5A586" w14:textId="77777777" w:rsidR="00046E56" w:rsidRPr="00046E56" w:rsidRDefault="00046E56" w:rsidP="00023E1B">
      <w:pPr>
        <w:widowControl w:val="0"/>
        <w:tabs>
          <w:tab w:val="left" w:pos="4536"/>
        </w:tabs>
        <w:spacing w:after="0" w:line="240" w:lineRule="auto"/>
        <w:jc w:val="both"/>
        <w:rPr>
          <w:rFonts w:ascii="Arial" w:eastAsia="Times New Roman" w:hAnsi="Arial" w:cs="Arial"/>
          <w:sz w:val="24"/>
          <w:szCs w:val="24"/>
          <w:lang w:val="en-US"/>
        </w:rPr>
      </w:pPr>
    </w:p>
    <w:p w14:paraId="63CBEE81" w14:textId="77777777" w:rsidR="00046E56" w:rsidRPr="00046E56" w:rsidRDefault="00046E56" w:rsidP="00023E1B">
      <w:pPr>
        <w:widowControl w:val="0"/>
        <w:tabs>
          <w:tab w:val="left" w:pos="4536"/>
        </w:tabs>
        <w:spacing w:after="0" w:line="240" w:lineRule="auto"/>
        <w:jc w:val="both"/>
        <w:rPr>
          <w:rFonts w:ascii="Arial" w:eastAsia="Times New Roman" w:hAnsi="Arial" w:cs="Arial"/>
          <w:sz w:val="24"/>
          <w:szCs w:val="24"/>
          <w:lang w:val="en-US"/>
        </w:rPr>
      </w:pPr>
    </w:p>
    <w:p w14:paraId="2189A933" w14:textId="77777777" w:rsidR="00046E56" w:rsidRPr="00046E56" w:rsidRDefault="00046E56" w:rsidP="00023E1B">
      <w:pPr>
        <w:widowControl w:val="0"/>
        <w:tabs>
          <w:tab w:val="left" w:pos="4536"/>
        </w:tabs>
        <w:spacing w:after="0" w:line="240" w:lineRule="auto"/>
        <w:jc w:val="both"/>
        <w:rPr>
          <w:rFonts w:ascii="Arial" w:eastAsia="Times New Roman" w:hAnsi="Arial" w:cs="Arial"/>
          <w:sz w:val="24"/>
          <w:szCs w:val="24"/>
          <w:lang w:val="en-US"/>
        </w:rPr>
      </w:pPr>
      <w:r w:rsidRPr="00046E56">
        <w:rPr>
          <w:rFonts w:ascii="Arial" w:eastAsia="Times New Roman" w:hAnsi="Arial" w:cs="Arial"/>
          <w:sz w:val="24"/>
          <w:szCs w:val="24"/>
          <w:lang w:val="en-US"/>
        </w:rPr>
        <w:t>We declare that the transportation and unloading of the goods will be at our expense.</w:t>
      </w:r>
    </w:p>
    <w:p w14:paraId="392CD74E" w14:textId="77777777" w:rsidR="00046E56" w:rsidRPr="00046E56" w:rsidRDefault="00046E56" w:rsidP="00023E1B">
      <w:pPr>
        <w:widowControl w:val="0"/>
        <w:tabs>
          <w:tab w:val="left" w:pos="4536"/>
        </w:tabs>
        <w:spacing w:after="0" w:line="240" w:lineRule="auto"/>
        <w:jc w:val="both"/>
        <w:rPr>
          <w:rFonts w:ascii="Arial" w:eastAsia="Times New Roman" w:hAnsi="Arial" w:cs="Arial"/>
          <w:sz w:val="24"/>
          <w:szCs w:val="24"/>
          <w:lang w:val="en-US"/>
        </w:rPr>
      </w:pPr>
    </w:p>
    <w:p w14:paraId="084C93A5" w14:textId="77777777" w:rsidR="00046E56" w:rsidRPr="00046E56" w:rsidRDefault="00046E56" w:rsidP="00023E1B">
      <w:pPr>
        <w:widowControl w:val="0"/>
        <w:tabs>
          <w:tab w:val="left" w:pos="4536"/>
        </w:tabs>
        <w:spacing w:after="0" w:line="240" w:lineRule="auto"/>
        <w:jc w:val="both"/>
        <w:rPr>
          <w:rFonts w:ascii="Arial" w:eastAsia="Times New Roman" w:hAnsi="Arial" w:cs="Arial"/>
          <w:sz w:val="24"/>
          <w:szCs w:val="24"/>
          <w:lang w:val="en-US"/>
        </w:rPr>
      </w:pPr>
      <w:r w:rsidRPr="00046E56">
        <w:rPr>
          <w:rFonts w:ascii="Arial" w:eastAsia="Times New Roman" w:hAnsi="Arial" w:cs="Arial"/>
          <w:sz w:val="24"/>
          <w:szCs w:val="24"/>
          <w:lang w:val="en-US"/>
        </w:rPr>
        <w:t xml:space="preserve">We attach the following: </w:t>
      </w:r>
    </w:p>
    <w:p w14:paraId="7CC8DF47" w14:textId="77777777" w:rsidR="00F02DC1" w:rsidRDefault="00F02DC1" w:rsidP="00023E1B">
      <w:pPr>
        <w:widowControl w:val="0"/>
        <w:numPr>
          <w:ilvl w:val="0"/>
          <w:numId w:val="25"/>
        </w:numPr>
        <w:tabs>
          <w:tab w:val="left" w:pos="4536"/>
        </w:tabs>
        <w:spacing w:after="360" w:line="240" w:lineRule="auto"/>
        <w:contextualSpacing/>
        <w:jc w:val="both"/>
        <w:rPr>
          <w:rFonts w:ascii="Arial" w:eastAsia="Times New Roman" w:hAnsi="Arial" w:cs="Arial"/>
          <w:sz w:val="24"/>
          <w:szCs w:val="24"/>
          <w:lang w:val="en-US"/>
        </w:rPr>
      </w:pPr>
      <w:r w:rsidRPr="00F02DC1">
        <w:rPr>
          <w:rFonts w:ascii="Arial" w:eastAsia="Times New Roman" w:hAnsi="Arial" w:cs="Arial"/>
          <w:sz w:val="24"/>
          <w:szCs w:val="24"/>
          <w:lang w:val="en-US"/>
        </w:rPr>
        <w:lastRenderedPageBreak/>
        <w:t xml:space="preserve">Technical scheme </w:t>
      </w:r>
      <w:r w:rsidR="001A578F">
        <w:rPr>
          <w:rFonts w:ascii="Arial" w:eastAsia="Times New Roman" w:hAnsi="Arial" w:cs="Arial"/>
          <w:sz w:val="24"/>
          <w:szCs w:val="24"/>
        </w:rPr>
        <w:t>–</w:t>
      </w:r>
      <w:r w:rsidRPr="00F02DC1">
        <w:rPr>
          <w:rFonts w:ascii="Arial" w:eastAsia="Times New Roman" w:hAnsi="Arial" w:cs="Arial"/>
          <w:sz w:val="24"/>
          <w:szCs w:val="24"/>
          <w:lang w:val="en-US"/>
        </w:rPr>
        <w:t xml:space="preserve"> ……. (number of pages)</w:t>
      </w:r>
      <w:r w:rsidR="001A578F">
        <w:rPr>
          <w:rFonts w:ascii="Arial" w:eastAsia="Times New Roman" w:hAnsi="Arial" w:cs="Arial"/>
          <w:sz w:val="24"/>
          <w:szCs w:val="24"/>
        </w:rPr>
        <w:t>;</w:t>
      </w:r>
    </w:p>
    <w:p w14:paraId="412AABCA" w14:textId="0C9144C4" w:rsidR="00046E56" w:rsidRPr="00C725EC" w:rsidRDefault="00046E56" w:rsidP="00C725EC">
      <w:pPr>
        <w:widowControl w:val="0"/>
        <w:numPr>
          <w:ilvl w:val="0"/>
          <w:numId w:val="25"/>
        </w:numPr>
        <w:tabs>
          <w:tab w:val="left" w:pos="4536"/>
        </w:tabs>
        <w:spacing w:after="0" w:line="240" w:lineRule="auto"/>
        <w:contextualSpacing/>
        <w:jc w:val="both"/>
        <w:rPr>
          <w:rFonts w:ascii="Arial" w:eastAsia="Times New Roman" w:hAnsi="Arial" w:cs="Arial"/>
          <w:sz w:val="24"/>
          <w:szCs w:val="24"/>
          <w:lang w:val="en-US"/>
        </w:rPr>
      </w:pPr>
      <w:r w:rsidRPr="00046E56">
        <w:rPr>
          <w:rFonts w:ascii="Arial" w:eastAsia="Times New Roman" w:hAnsi="Arial" w:cs="Arial"/>
          <w:sz w:val="24"/>
          <w:szCs w:val="24"/>
        </w:rPr>
        <w:t>…………………(</w:t>
      </w:r>
      <w:r w:rsidR="00C725EC" w:rsidRPr="00C725EC">
        <w:t xml:space="preserve"> </w:t>
      </w:r>
      <w:r w:rsidR="00C725EC" w:rsidRPr="00C725EC">
        <w:rPr>
          <w:rFonts w:ascii="Arial" w:eastAsia="Times New Roman" w:hAnsi="Arial" w:cs="Arial"/>
          <w:sz w:val="24"/>
          <w:szCs w:val="24"/>
          <w:lang w:val="en-US"/>
        </w:rPr>
        <w:t>Pro</w:t>
      </w:r>
      <w:r w:rsidR="00C725EC">
        <w:rPr>
          <w:rFonts w:ascii="Arial" w:eastAsia="Times New Roman" w:hAnsi="Arial" w:cs="Arial"/>
          <w:sz w:val="24"/>
          <w:szCs w:val="24"/>
          <w:lang w:val="en-US"/>
        </w:rPr>
        <w:t>ject Implementation Methodology,</w:t>
      </w:r>
      <w:r w:rsidR="00C725EC" w:rsidRPr="00C725EC">
        <w:rPr>
          <w:rFonts w:ascii="Arial" w:eastAsia="Times New Roman" w:hAnsi="Arial" w:cs="Arial"/>
          <w:sz w:val="24"/>
          <w:szCs w:val="24"/>
          <w:lang w:val="en-US"/>
        </w:rPr>
        <w:t xml:space="preserve"> Project Implementation Plan</w:t>
      </w:r>
      <w:r w:rsidR="00C725EC">
        <w:rPr>
          <w:rFonts w:ascii="Arial" w:eastAsia="Times New Roman" w:hAnsi="Arial" w:cs="Arial"/>
          <w:sz w:val="24"/>
          <w:szCs w:val="24"/>
        </w:rPr>
        <w:t xml:space="preserve"> </w:t>
      </w:r>
      <w:r w:rsidR="00C725EC">
        <w:rPr>
          <w:rFonts w:ascii="Arial" w:eastAsia="Times New Roman" w:hAnsi="Arial" w:cs="Arial"/>
          <w:sz w:val="24"/>
          <w:szCs w:val="24"/>
          <w:lang w:val="en-GB"/>
        </w:rPr>
        <w:t>and/or</w:t>
      </w:r>
      <w:r w:rsidR="00C725EC" w:rsidRPr="00C725EC">
        <w:rPr>
          <w:rFonts w:ascii="Arial" w:eastAsia="Times New Roman" w:hAnsi="Arial" w:cs="Arial"/>
          <w:sz w:val="24"/>
          <w:szCs w:val="24"/>
          <w:lang w:val="en-US"/>
        </w:rPr>
        <w:t xml:space="preserve"> </w:t>
      </w:r>
      <w:r w:rsidRPr="00C725EC">
        <w:rPr>
          <w:rFonts w:ascii="Arial" w:eastAsia="Times New Roman" w:hAnsi="Arial" w:cs="Arial"/>
          <w:sz w:val="24"/>
          <w:szCs w:val="24"/>
          <w:lang w:val="en-US"/>
        </w:rPr>
        <w:t>any other information regarding the Technical Bid)</w:t>
      </w:r>
    </w:p>
    <w:p w14:paraId="1D0D4E1C" w14:textId="77777777" w:rsidR="00046E56" w:rsidRPr="00C725EC" w:rsidRDefault="00046E56" w:rsidP="00023E1B">
      <w:pPr>
        <w:widowControl w:val="0"/>
        <w:tabs>
          <w:tab w:val="left" w:pos="4536"/>
        </w:tabs>
        <w:spacing w:after="0" w:line="240" w:lineRule="auto"/>
        <w:jc w:val="both"/>
        <w:rPr>
          <w:rFonts w:ascii="Arial" w:eastAsia="Times New Roman" w:hAnsi="Arial" w:cs="Arial"/>
          <w:sz w:val="24"/>
          <w:szCs w:val="24"/>
          <w:lang w:val="en-US"/>
        </w:rPr>
      </w:pPr>
    </w:p>
    <w:p w14:paraId="227A46F7" w14:textId="77777777" w:rsidR="00046E56" w:rsidRPr="00046E56" w:rsidRDefault="00046E56" w:rsidP="00023E1B">
      <w:pPr>
        <w:widowControl w:val="0"/>
        <w:tabs>
          <w:tab w:val="left" w:pos="4536"/>
        </w:tabs>
        <w:spacing w:after="0" w:line="240" w:lineRule="auto"/>
        <w:jc w:val="both"/>
        <w:rPr>
          <w:rFonts w:ascii="Arial" w:eastAsia="Times New Roman" w:hAnsi="Arial" w:cs="Arial"/>
          <w:sz w:val="24"/>
          <w:szCs w:val="24"/>
          <w:lang w:val="en-US"/>
        </w:rPr>
      </w:pPr>
    </w:p>
    <w:p w14:paraId="48012D73" w14:textId="77777777" w:rsidR="00046E56" w:rsidRPr="00046E56" w:rsidRDefault="00046E56" w:rsidP="00023E1B">
      <w:pPr>
        <w:widowControl w:val="0"/>
        <w:tabs>
          <w:tab w:val="left" w:pos="4536"/>
        </w:tabs>
        <w:spacing w:after="0" w:line="240" w:lineRule="auto"/>
        <w:jc w:val="both"/>
        <w:rPr>
          <w:rFonts w:ascii="Arial" w:eastAsia="Times New Roman" w:hAnsi="Arial" w:cs="Arial"/>
          <w:sz w:val="24"/>
          <w:szCs w:val="24"/>
          <w:lang w:val="en-US"/>
        </w:rPr>
      </w:pPr>
    </w:p>
    <w:p w14:paraId="703965B3" w14:textId="77777777" w:rsidR="00046E56" w:rsidRPr="00046E56" w:rsidRDefault="00046E56" w:rsidP="00023E1B">
      <w:pPr>
        <w:widowControl w:val="0"/>
        <w:tabs>
          <w:tab w:val="left" w:pos="4536"/>
        </w:tabs>
        <w:spacing w:after="0" w:line="240" w:lineRule="auto"/>
        <w:jc w:val="both"/>
        <w:rPr>
          <w:rFonts w:ascii="Arial" w:eastAsia="Times New Roman" w:hAnsi="Arial" w:cs="Arial"/>
          <w:sz w:val="24"/>
          <w:szCs w:val="24"/>
          <w:lang w:val="en-US"/>
        </w:rPr>
      </w:pPr>
      <w:r w:rsidRPr="00046E56">
        <w:rPr>
          <w:rFonts w:ascii="Arial" w:eastAsia="Times New Roman" w:hAnsi="Arial" w:cs="Arial"/>
          <w:sz w:val="24"/>
          <w:szCs w:val="24"/>
          <w:lang w:val="en-US"/>
        </w:rPr>
        <w:t>Authorized signature: ___________________________</w:t>
      </w:r>
    </w:p>
    <w:p w14:paraId="64FF6475" w14:textId="77777777" w:rsidR="00046E56" w:rsidRPr="00046E56" w:rsidRDefault="00046E56" w:rsidP="00023E1B">
      <w:pPr>
        <w:widowControl w:val="0"/>
        <w:tabs>
          <w:tab w:val="left" w:pos="4536"/>
        </w:tabs>
        <w:spacing w:after="0" w:line="240" w:lineRule="auto"/>
        <w:jc w:val="both"/>
        <w:rPr>
          <w:rFonts w:ascii="Arial" w:eastAsia="Times New Roman" w:hAnsi="Arial" w:cs="Arial"/>
          <w:sz w:val="24"/>
          <w:szCs w:val="24"/>
          <w:lang w:val="en-US"/>
        </w:rPr>
      </w:pPr>
      <w:r w:rsidRPr="00046E56">
        <w:rPr>
          <w:rFonts w:ascii="Arial" w:eastAsia="Times New Roman" w:hAnsi="Arial" w:cs="Arial"/>
          <w:sz w:val="24"/>
          <w:szCs w:val="24"/>
          <w:lang w:val="en-US"/>
        </w:rPr>
        <w:t xml:space="preserve">                                    (Name of authorized signatory)</w:t>
      </w:r>
    </w:p>
    <w:p w14:paraId="34BDD404" w14:textId="77777777" w:rsidR="00F21DDD" w:rsidRDefault="00046E56" w:rsidP="00023E1B">
      <w:pPr>
        <w:widowControl w:val="0"/>
        <w:tabs>
          <w:tab w:val="left" w:pos="4536"/>
        </w:tabs>
        <w:spacing w:after="360" w:line="240" w:lineRule="auto"/>
        <w:jc w:val="both"/>
        <w:rPr>
          <w:rFonts w:ascii="Arial" w:eastAsia="Times New Roman" w:hAnsi="Arial" w:cs="Arial"/>
          <w:sz w:val="24"/>
          <w:szCs w:val="24"/>
          <w:lang w:val="en-US"/>
        </w:rPr>
      </w:pPr>
      <w:r w:rsidRPr="00046E56">
        <w:rPr>
          <w:rFonts w:ascii="Arial" w:eastAsia="Times New Roman" w:hAnsi="Arial" w:cs="Arial"/>
          <w:sz w:val="24"/>
          <w:szCs w:val="24"/>
          <w:lang w:val="en-US"/>
        </w:rPr>
        <w:t>Functional Title:</w:t>
      </w:r>
      <w:r w:rsidRPr="00046E56">
        <w:t xml:space="preserve"> </w:t>
      </w:r>
      <w:r w:rsidRPr="00046E56">
        <w:rPr>
          <w:rFonts w:ascii="Arial" w:eastAsia="Times New Roman" w:hAnsi="Arial" w:cs="Arial"/>
          <w:sz w:val="24"/>
          <w:szCs w:val="24"/>
          <w:lang w:val="en-US"/>
        </w:rPr>
        <w:t xml:space="preserve"> ___________________</w:t>
      </w:r>
    </w:p>
    <w:sectPr w:rsidR="00F21DDD" w:rsidSect="00FE03C4">
      <w:pgSz w:w="16840" w:h="11907" w:orient="landscape" w:code="9"/>
      <w:pgMar w:top="851" w:right="567" w:bottom="851"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B18A0" w14:textId="77777777" w:rsidR="00AB1738" w:rsidRDefault="00AB1738" w:rsidP="008E7921">
      <w:pPr>
        <w:spacing w:after="0" w:line="240" w:lineRule="auto"/>
      </w:pPr>
      <w:r>
        <w:separator/>
      </w:r>
    </w:p>
  </w:endnote>
  <w:endnote w:type="continuationSeparator" w:id="0">
    <w:p w14:paraId="2117D9FB" w14:textId="77777777" w:rsidR="00AB1738" w:rsidRDefault="00AB1738" w:rsidP="008E7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alticaC">
    <w:altName w:val="Times New Roman"/>
    <w:charset w:val="00"/>
    <w:family w:val="auto"/>
    <w:pitch w:val="variable"/>
    <w:sig w:usb0="03000000"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29180" w14:textId="77777777" w:rsidR="00AB1738" w:rsidRDefault="00AB1738" w:rsidP="008E7921">
      <w:pPr>
        <w:spacing w:after="0" w:line="240" w:lineRule="auto"/>
      </w:pPr>
      <w:r>
        <w:separator/>
      </w:r>
    </w:p>
  </w:footnote>
  <w:footnote w:type="continuationSeparator" w:id="0">
    <w:p w14:paraId="4698DC65" w14:textId="77777777" w:rsidR="00AB1738" w:rsidRDefault="00AB1738" w:rsidP="008E79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hybridMultilevel"/>
    <w:tmpl w:val="0000000A"/>
    <w:name w:val="WW8Num10"/>
    <w:lvl w:ilvl="0" w:tplc="1A20996A">
      <w:start w:val="1"/>
      <w:numFmt w:val="bullet"/>
      <w:lvlText w:val=""/>
      <w:lvlJc w:val="left"/>
      <w:pPr>
        <w:tabs>
          <w:tab w:val="num" w:pos="780"/>
        </w:tabs>
        <w:ind w:left="780" w:hanging="360"/>
      </w:pPr>
      <w:rPr>
        <w:rFonts w:ascii="Wingdings" w:hAnsi="Wingdings" w:cs="Wingdings"/>
      </w:rPr>
    </w:lvl>
    <w:lvl w:ilvl="1" w:tplc="042A3F56">
      <w:start w:val="1"/>
      <w:numFmt w:val="bullet"/>
      <w:lvlText w:val=""/>
      <w:lvlJc w:val="left"/>
      <w:pPr>
        <w:tabs>
          <w:tab w:val="num" w:pos="1500"/>
        </w:tabs>
        <w:ind w:left="1500" w:hanging="360"/>
      </w:pPr>
      <w:rPr>
        <w:rFonts w:ascii="Symbol" w:hAnsi="Symbol" w:cs="Symbol"/>
      </w:rPr>
    </w:lvl>
    <w:lvl w:ilvl="2" w:tplc="3788E57C">
      <w:start w:val="1"/>
      <w:numFmt w:val="bullet"/>
      <w:lvlText w:val=""/>
      <w:lvlJc w:val="left"/>
      <w:pPr>
        <w:tabs>
          <w:tab w:val="num" w:pos="2220"/>
        </w:tabs>
        <w:ind w:left="2220" w:hanging="360"/>
      </w:pPr>
      <w:rPr>
        <w:rFonts w:ascii="Wingdings" w:hAnsi="Wingdings" w:cs="Wingdings"/>
      </w:rPr>
    </w:lvl>
    <w:lvl w:ilvl="3" w:tplc="74A2D90A">
      <w:start w:val="1"/>
      <w:numFmt w:val="bullet"/>
      <w:lvlText w:val=""/>
      <w:lvlJc w:val="left"/>
      <w:pPr>
        <w:tabs>
          <w:tab w:val="num" w:pos="2940"/>
        </w:tabs>
        <w:ind w:left="2940" w:hanging="360"/>
      </w:pPr>
      <w:rPr>
        <w:rFonts w:ascii="Symbol" w:hAnsi="Symbol" w:cs="Symbol"/>
      </w:rPr>
    </w:lvl>
    <w:lvl w:ilvl="4" w:tplc="14F2FDF0">
      <w:start w:val="1"/>
      <w:numFmt w:val="bullet"/>
      <w:lvlText w:val="o"/>
      <w:lvlJc w:val="left"/>
      <w:pPr>
        <w:tabs>
          <w:tab w:val="num" w:pos="3660"/>
        </w:tabs>
        <w:ind w:left="3660" w:hanging="360"/>
      </w:pPr>
      <w:rPr>
        <w:rFonts w:ascii="Courier New" w:hAnsi="Courier New" w:cs="Courier New"/>
      </w:rPr>
    </w:lvl>
    <w:lvl w:ilvl="5" w:tplc="86CE0EBC">
      <w:start w:val="1"/>
      <w:numFmt w:val="bullet"/>
      <w:lvlText w:val=""/>
      <w:lvlJc w:val="left"/>
      <w:pPr>
        <w:tabs>
          <w:tab w:val="num" w:pos="4380"/>
        </w:tabs>
        <w:ind w:left="4380" w:hanging="360"/>
      </w:pPr>
      <w:rPr>
        <w:rFonts w:ascii="Wingdings" w:hAnsi="Wingdings" w:cs="Wingdings"/>
      </w:rPr>
    </w:lvl>
    <w:lvl w:ilvl="6" w:tplc="B1D6F1FC">
      <w:start w:val="1"/>
      <w:numFmt w:val="bullet"/>
      <w:lvlText w:val=""/>
      <w:lvlJc w:val="left"/>
      <w:pPr>
        <w:tabs>
          <w:tab w:val="num" w:pos="5100"/>
        </w:tabs>
        <w:ind w:left="5100" w:hanging="360"/>
      </w:pPr>
      <w:rPr>
        <w:rFonts w:ascii="Symbol" w:hAnsi="Symbol" w:cs="Symbol"/>
      </w:rPr>
    </w:lvl>
    <w:lvl w:ilvl="7" w:tplc="DCF2E12A">
      <w:start w:val="1"/>
      <w:numFmt w:val="bullet"/>
      <w:lvlText w:val="o"/>
      <w:lvlJc w:val="left"/>
      <w:pPr>
        <w:tabs>
          <w:tab w:val="num" w:pos="5820"/>
        </w:tabs>
        <w:ind w:left="5820" w:hanging="360"/>
      </w:pPr>
      <w:rPr>
        <w:rFonts w:ascii="Courier New" w:hAnsi="Courier New" w:cs="Courier New"/>
      </w:rPr>
    </w:lvl>
    <w:lvl w:ilvl="8" w:tplc="A7B4444C">
      <w:start w:val="1"/>
      <w:numFmt w:val="bullet"/>
      <w:lvlText w:val=""/>
      <w:lvlJc w:val="left"/>
      <w:pPr>
        <w:tabs>
          <w:tab w:val="num" w:pos="6540"/>
        </w:tabs>
        <w:ind w:left="6540" w:hanging="360"/>
      </w:pPr>
      <w:rPr>
        <w:rFonts w:ascii="Wingdings" w:hAnsi="Wingdings" w:cs="Wingdings"/>
      </w:rPr>
    </w:lvl>
  </w:abstractNum>
  <w:abstractNum w:abstractNumId="1" w15:restartNumberingAfterBreak="0">
    <w:nsid w:val="075C008C"/>
    <w:multiLevelType w:val="multilevel"/>
    <w:tmpl w:val="E2E06D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3)"/>
      <w:lvlJc w:val="left"/>
      <w:pPr>
        <w:ind w:left="1224" w:hanging="504"/>
      </w:pPr>
      <w:rPr>
        <w:rFonts w:ascii="Arial" w:eastAsia="Calibri"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0D0778"/>
    <w:multiLevelType w:val="hybridMultilevel"/>
    <w:tmpl w:val="E92E4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A3F83"/>
    <w:multiLevelType w:val="hybridMultilevel"/>
    <w:tmpl w:val="2C1CAAF6"/>
    <w:lvl w:ilvl="0" w:tplc="7CEE2FCA">
      <w:start w:val="1"/>
      <w:numFmt w:val="decimal"/>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10BF1692"/>
    <w:multiLevelType w:val="hybridMultilevel"/>
    <w:tmpl w:val="D76AB5C4"/>
    <w:lvl w:ilvl="0" w:tplc="3DAC6E32">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5" w15:restartNumberingAfterBreak="0">
    <w:nsid w:val="10C32CD5"/>
    <w:multiLevelType w:val="hybridMultilevel"/>
    <w:tmpl w:val="5BE26E24"/>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6" w15:restartNumberingAfterBreak="0">
    <w:nsid w:val="1D864B30"/>
    <w:multiLevelType w:val="hybridMultilevel"/>
    <w:tmpl w:val="42D2086C"/>
    <w:lvl w:ilvl="0" w:tplc="6BC6F968">
      <w:start w:val="1"/>
      <w:numFmt w:val="decimal"/>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3F226F2"/>
    <w:multiLevelType w:val="hybridMultilevel"/>
    <w:tmpl w:val="D92046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917FA"/>
    <w:multiLevelType w:val="hybridMultilevel"/>
    <w:tmpl w:val="D76AB5C4"/>
    <w:lvl w:ilvl="0" w:tplc="3DAC6E32">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9" w15:restartNumberingAfterBreak="0">
    <w:nsid w:val="272F6672"/>
    <w:multiLevelType w:val="hybridMultilevel"/>
    <w:tmpl w:val="D76AB5C4"/>
    <w:lvl w:ilvl="0" w:tplc="3DAC6E32">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0" w15:restartNumberingAfterBreak="0">
    <w:nsid w:val="2810370C"/>
    <w:multiLevelType w:val="hybridMultilevel"/>
    <w:tmpl w:val="1BFCE7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B435871"/>
    <w:multiLevelType w:val="hybridMultilevel"/>
    <w:tmpl w:val="70C6FC6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2" w15:restartNumberingAfterBreak="0">
    <w:nsid w:val="33753BAD"/>
    <w:multiLevelType w:val="hybridMultilevel"/>
    <w:tmpl w:val="D92046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B7E66"/>
    <w:multiLevelType w:val="hybridMultilevel"/>
    <w:tmpl w:val="D76AB5C4"/>
    <w:lvl w:ilvl="0" w:tplc="3DAC6E32">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4" w15:restartNumberingAfterBreak="0">
    <w:nsid w:val="39006F39"/>
    <w:multiLevelType w:val="hybridMultilevel"/>
    <w:tmpl w:val="D76AB5C4"/>
    <w:lvl w:ilvl="0" w:tplc="3DAC6E32">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5" w15:restartNumberingAfterBreak="0">
    <w:nsid w:val="3CA2661A"/>
    <w:multiLevelType w:val="hybridMultilevel"/>
    <w:tmpl w:val="42D2086C"/>
    <w:lvl w:ilvl="0" w:tplc="6BC6F968">
      <w:start w:val="1"/>
      <w:numFmt w:val="decimal"/>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30E25CD"/>
    <w:multiLevelType w:val="hybridMultilevel"/>
    <w:tmpl w:val="D76AB5C4"/>
    <w:lvl w:ilvl="0" w:tplc="3DAC6E32">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7" w15:restartNumberingAfterBreak="0">
    <w:nsid w:val="4C866ADC"/>
    <w:multiLevelType w:val="hybridMultilevel"/>
    <w:tmpl w:val="2C1CAAF6"/>
    <w:lvl w:ilvl="0" w:tplc="7CEE2FCA">
      <w:start w:val="1"/>
      <w:numFmt w:val="decimal"/>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54E51076"/>
    <w:multiLevelType w:val="hybridMultilevel"/>
    <w:tmpl w:val="31B8CB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5C9A3DB7"/>
    <w:multiLevelType w:val="hybridMultilevel"/>
    <w:tmpl w:val="D76AB5C4"/>
    <w:lvl w:ilvl="0" w:tplc="3DAC6E32">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0" w15:restartNumberingAfterBreak="0">
    <w:nsid w:val="5D746F5D"/>
    <w:multiLevelType w:val="multilevel"/>
    <w:tmpl w:val="030AD9F4"/>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48628E4"/>
    <w:multiLevelType w:val="multilevel"/>
    <w:tmpl w:val="BF7CA718"/>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2" w15:restartNumberingAfterBreak="0">
    <w:nsid w:val="6658158B"/>
    <w:multiLevelType w:val="multilevel"/>
    <w:tmpl w:val="B1AECC06"/>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7B18E1"/>
    <w:multiLevelType w:val="hybridMultilevel"/>
    <w:tmpl w:val="4F920768"/>
    <w:lvl w:ilvl="0" w:tplc="7AD6FBE8">
      <w:start w:val="1"/>
      <w:numFmt w:val="bullet"/>
      <w:lvlText w:val="-"/>
      <w:lvlJc w:val="left"/>
      <w:pPr>
        <w:ind w:left="720" w:hanging="360"/>
      </w:pPr>
      <w:rPr>
        <w:rFonts w:ascii="Verdana" w:hAnsi="Verdan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67D80FBF"/>
    <w:multiLevelType w:val="hybridMultilevel"/>
    <w:tmpl w:val="42D2086C"/>
    <w:lvl w:ilvl="0" w:tplc="6BC6F968">
      <w:start w:val="1"/>
      <w:numFmt w:val="decimal"/>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6A7B3223"/>
    <w:multiLevelType w:val="hybridMultilevel"/>
    <w:tmpl w:val="D76AB5C4"/>
    <w:lvl w:ilvl="0" w:tplc="3DAC6E32">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6" w15:restartNumberingAfterBreak="0">
    <w:nsid w:val="6D940911"/>
    <w:multiLevelType w:val="hybridMultilevel"/>
    <w:tmpl w:val="E92E4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2256E8"/>
    <w:multiLevelType w:val="hybridMultilevel"/>
    <w:tmpl w:val="98D6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7B6DEE"/>
    <w:multiLevelType w:val="hybridMultilevel"/>
    <w:tmpl w:val="485A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450B30"/>
    <w:multiLevelType w:val="hybridMultilevel"/>
    <w:tmpl w:val="F14CB5B0"/>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2"/>
  </w:num>
  <w:num w:numId="2">
    <w:abstractNumId w:val="29"/>
  </w:num>
  <w:num w:numId="3">
    <w:abstractNumId w:val="20"/>
  </w:num>
  <w:num w:numId="4">
    <w:abstractNumId w:val="1"/>
  </w:num>
  <w:num w:numId="5">
    <w:abstractNumId w:val="27"/>
  </w:num>
  <w:num w:numId="6">
    <w:abstractNumId w:val="6"/>
  </w:num>
  <w:num w:numId="7">
    <w:abstractNumId w:val="7"/>
  </w:num>
  <w:num w:numId="8">
    <w:abstractNumId w:val="0"/>
  </w:num>
  <w:num w:numId="9">
    <w:abstractNumId w:val="21"/>
  </w:num>
  <w:num w:numId="10">
    <w:abstractNumId w:val="11"/>
  </w:num>
  <w:num w:numId="11">
    <w:abstractNumId w:val="10"/>
  </w:num>
  <w:num w:numId="12">
    <w:abstractNumId w:val="18"/>
  </w:num>
  <w:num w:numId="13">
    <w:abstractNumId w:val="5"/>
  </w:num>
  <w:num w:numId="14">
    <w:abstractNumId w:val="3"/>
  </w:num>
  <w:num w:numId="15">
    <w:abstractNumId w:val="13"/>
  </w:num>
  <w:num w:numId="16">
    <w:abstractNumId w:val="8"/>
  </w:num>
  <w:num w:numId="17">
    <w:abstractNumId w:val="25"/>
  </w:num>
  <w:num w:numId="18">
    <w:abstractNumId w:val="2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4"/>
  </w:num>
  <w:num w:numId="22">
    <w:abstractNumId w:val="9"/>
  </w:num>
  <w:num w:numId="23">
    <w:abstractNumId w:val="2"/>
  </w:num>
  <w:num w:numId="24">
    <w:abstractNumId w:val="15"/>
  </w:num>
  <w:num w:numId="25">
    <w:abstractNumId w:val="12"/>
  </w:num>
  <w:num w:numId="26">
    <w:abstractNumId w:val="24"/>
  </w:num>
  <w:num w:numId="27">
    <w:abstractNumId w:val="23"/>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4"/>
  </w:num>
  <w:num w:numId="31">
    <w:abstractNumId w:val="16"/>
  </w:num>
  <w:num w:numId="32">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8A"/>
    <w:rsid w:val="000006D7"/>
    <w:rsid w:val="0000158C"/>
    <w:rsid w:val="00005824"/>
    <w:rsid w:val="000059B6"/>
    <w:rsid w:val="00013D1A"/>
    <w:rsid w:val="00015041"/>
    <w:rsid w:val="00017267"/>
    <w:rsid w:val="0001767B"/>
    <w:rsid w:val="00023E1B"/>
    <w:rsid w:val="00026C77"/>
    <w:rsid w:val="00035113"/>
    <w:rsid w:val="00044D5E"/>
    <w:rsid w:val="00045A9A"/>
    <w:rsid w:val="00046E56"/>
    <w:rsid w:val="0005198A"/>
    <w:rsid w:val="00051E2B"/>
    <w:rsid w:val="00053BA2"/>
    <w:rsid w:val="00055529"/>
    <w:rsid w:val="00056D90"/>
    <w:rsid w:val="000608A9"/>
    <w:rsid w:val="000624CD"/>
    <w:rsid w:val="0006269D"/>
    <w:rsid w:val="00063D0D"/>
    <w:rsid w:val="000659A5"/>
    <w:rsid w:val="00070689"/>
    <w:rsid w:val="00077C26"/>
    <w:rsid w:val="00082C87"/>
    <w:rsid w:val="00090811"/>
    <w:rsid w:val="000914C3"/>
    <w:rsid w:val="00092227"/>
    <w:rsid w:val="00094843"/>
    <w:rsid w:val="00094D60"/>
    <w:rsid w:val="00095CAD"/>
    <w:rsid w:val="000972CE"/>
    <w:rsid w:val="000A5C05"/>
    <w:rsid w:val="000B01D4"/>
    <w:rsid w:val="000B2BD8"/>
    <w:rsid w:val="000B7E45"/>
    <w:rsid w:val="000C022D"/>
    <w:rsid w:val="000C08A5"/>
    <w:rsid w:val="000C641E"/>
    <w:rsid w:val="000D0D72"/>
    <w:rsid w:val="000D25D3"/>
    <w:rsid w:val="000D437E"/>
    <w:rsid w:val="000D4730"/>
    <w:rsid w:val="000D6C44"/>
    <w:rsid w:val="000D6CE9"/>
    <w:rsid w:val="000E1DA6"/>
    <w:rsid w:val="000E5FB3"/>
    <w:rsid w:val="000F0A31"/>
    <w:rsid w:val="000F747F"/>
    <w:rsid w:val="000F7AAA"/>
    <w:rsid w:val="001143FB"/>
    <w:rsid w:val="00116840"/>
    <w:rsid w:val="00121E4B"/>
    <w:rsid w:val="00124764"/>
    <w:rsid w:val="00130223"/>
    <w:rsid w:val="00132DF7"/>
    <w:rsid w:val="00136706"/>
    <w:rsid w:val="00140CE3"/>
    <w:rsid w:val="001417EC"/>
    <w:rsid w:val="00150ACE"/>
    <w:rsid w:val="00150E68"/>
    <w:rsid w:val="001511AF"/>
    <w:rsid w:val="0015376A"/>
    <w:rsid w:val="00154B30"/>
    <w:rsid w:val="00154B94"/>
    <w:rsid w:val="00155008"/>
    <w:rsid w:val="001564F0"/>
    <w:rsid w:val="0015766B"/>
    <w:rsid w:val="0016106C"/>
    <w:rsid w:val="00161199"/>
    <w:rsid w:val="00163F60"/>
    <w:rsid w:val="0017169D"/>
    <w:rsid w:val="00171D91"/>
    <w:rsid w:val="00182741"/>
    <w:rsid w:val="00183530"/>
    <w:rsid w:val="001965A4"/>
    <w:rsid w:val="001974B5"/>
    <w:rsid w:val="001A578F"/>
    <w:rsid w:val="001A5FB7"/>
    <w:rsid w:val="001A79B3"/>
    <w:rsid w:val="001B004B"/>
    <w:rsid w:val="001C2C62"/>
    <w:rsid w:val="001D59F7"/>
    <w:rsid w:val="001D69E6"/>
    <w:rsid w:val="001D7949"/>
    <w:rsid w:val="001D7BFA"/>
    <w:rsid w:val="001E19C1"/>
    <w:rsid w:val="001E266D"/>
    <w:rsid w:val="001E2688"/>
    <w:rsid w:val="001E3321"/>
    <w:rsid w:val="001E5AD1"/>
    <w:rsid w:val="001E74C3"/>
    <w:rsid w:val="001E778E"/>
    <w:rsid w:val="001E7B6A"/>
    <w:rsid w:val="001F0527"/>
    <w:rsid w:val="001F2533"/>
    <w:rsid w:val="00202711"/>
    <w:rsid w:val="002027EA"/>
    <w:rsid w:val="0020526A"/>
    <w:rsid w:val="00205F39"/>
    <w:rsid w:val="002118DD"/>
    <w:rsid w:val="002119FD"/>
    <w:rsid w:val="00223FD8"/>
    <w:rsid w:val="00232E2D"/>
    <w:rsid w:val="00234F70"/>
    <w:rsid w:val="002374DA"/>
    <w:rsid w:val="00237737"/>
    <w:rsid w:val="00241026"/>
    <w:rsid w:val="002443FF"/>
    <w:rsid w:val="00245028"/>
    <w:rsid w:val="002573C1"/>
    <w:rsid w:val="00257460"/>
    <w:rsid w:val="002638FC"/>
    <w:rsid w:val="00265510"/>
    <w:rsid w:val="00266446"/>
    <w:rsid w:val="00266AE3"/>
    <w:rsid w:val="00273134"/>
    <w:rsid w:val="00277718"/>
    <w:rsid w:val="00284420"/>
    <w:rsid w:val="0028447E"/>
    <w:rsid w:val="0028553C"/>
    <w:rsid w:val="00290FA3"/>
    <w:rsid w:val="00294607"/>
    <w:rsid w:val="002965B1"/>
    <w:rsid w:val="00297EE1"/>
    <w:rsid w:val="002A017E"/>
    <w:rsid w:val="002A5E51"/>
    <w:rsid w:val="002A65F7"/>
    <w:rsid w:val="002A79A9"/>
    <w:rsid w:val="002B02DA"/>
    <w:rsid w:val="002B0506"/>
    <w:rsid w:val="002B232E"/>
    <w:rsid w:val="002B2786"/>
    <w:rsid w:val="002B57AF"/>
    <w:rsid w:val="002B59BA"/>
    <w:rsid w:val="002C1579"/>
    <w:rsid w:val="002C53F7"/>
    <w:rsid w:val="002C560F"/>
    <w:rsid w:val="002D302F"/>
    <w:rsid w:val="002D563D"/>
    <w:rsid w:val="002D6607"/>
    <w:rsid w:val="002E0E7B"/>
    <w:rsid w:val="002E7ACC"/>
    <w:rsid w:val="002F1618"/>
    <w:rsid w:val="002F50E2"/>
    <w:rsid w:val="00300D8C"/>
    <w:rsid w:val="003049AA"/>
    <w:rsid w:val="00311795"/>
    <w:rsid w:val="003122E1"/>
    <w:rsid w:val="003136BA"/>
    <w:rsid w:val="0031476E"/>
    <w:rsid w:val="003205DD"/>
    <w:rsid w:val="0032212E"/>
    <w:rsid w:val="00322AED"/>
    <w:rsid w:val="003241CE"/>
    <w:rsid w:val="0032537A"/>
    <w:rsid w:val="00325BEC"/>
    <w:rsid w:val="003313BC"/>
    <w:rsid w:val="00333593"/>
    <w:rsid w:val="00335F2A"/>
    <w:rsid w:val="003405CB"/>
    <w:rsid w:val="00341EF7"/>
    <w:rsid w:val="00344137"/>
    <w:rsid w:val="00347ED0"/>
    <w:rsid w:val="003501B8"/>
    <w:rsid w:val="003510A8"/>
    <w:rsid w:val="00351530"/>
    <w:rsid w:val="00356AEF"/>
    <w:rsid w:val="0035729B"/>
    <w:rsid w:val="00364584"/>
    <w:rsid w:val="00380D34"/>
    <w:rsid w:val="00385FBC"/>
    <w:rsid w:val="00393CD3"/>
    <w:rsid w:val="00396D2E"/>
    <w:rsid w:val="00397C8D"/>
    <w:rsid w:val="003A4AD7"/>
    <w:rsid w:val="003A7467"/>
    <w:rsid w:val="003B469D"/>
    <w:rsid w:val="003B4C6B"/>
    <w:rsid w:val="003B67CE"/>
    <w:rsid w:val="003C20AF"/>
    <w:rsid w:val="003C5918"/>
    <w:rsid w:val="003D07D0"/>
    <w:rsid w:val="003E0D14"/>
    <w:rsid w:val="003E11BF"/>
    <w:rsid w:val="003E459C"/>
    <w:rsid w:val="003F010C"/>
    <w:rsid w:val="003F14E9"/>
    <w:rsid w:val="003F48E8"/>
    <w:rsid w:val="003F54F4"/>
    <w:rsid w:val="003F5744"/>
    <w:rsid w:val="004011B7"/>
    <w:rsid w:val="00403E53"/>
    <w:rsid w:val="00411F17"/>
    <w:rsid w:val="004157C3"/>
    <w:rsid w:val="004173B0"/>
    <w:rsid w:val="00420743"/>
    <w:rsid w:val="00421DAF"/>
    <w:rsid w:val="00423483"/>
    <w:rsid w:val="004244A0"/>
    <w:rsid w:val="004262EC"/>
    <w:rsid w:val="00436C12"/>
    <w:rsid w:val="00441176"/>
    <w:rsid w:val="004438F2"/>
    <w:rsid w:val="00443A76"/>
    <w:rsid w:val="00445FCF"/>
    <w:rsid w:val="004531E7"/>
    <w:rsid w:val="004569D4"/>
    <w:rsid w:val="00461BF7"/>
    <w:rsid w:val="0046213D"/>
    <w:rsid w:val="00464FCB"/>
    <w:rsid w:val="00467BDD"/>
    <w:rsid w:val="00475A33"/>
    <w:rsid w:val="00485595"/>
    <w:rsid w:val="00491D09"/>
    <w:rsid w:val="004944CE"/>
    <w:rsid w:val="004A089A"/>
    <w:rsid w:val="004A1756"/>
    <w:rsid w:val="004A20C5"/>
    <w:rsid w:val="004A3A61"/>
    <w:rsid w:val="004A4FED"/>
    <w:rsid w:val="004A7202"/>
    <w:rsid w:val="004B1671"/>
    <w:rsid w:val="004B2CEC"/>
    <w:rsid w:val="004B2EA5"/>
    <w:rsid w:val="004B50B5"/>
    <w:rsid w:val="004C3C00"/>
    <w:rsid w:val="004C403A"/>
    <w:rsid w:val="004D0427"/>
    <w:rsid w:val="004F06C5"/>
    <w:rsid w:val="004F47F7"/>
    <w:rsid w:val="00500239"/>
    <w:rsid w:val="00506BA0"/>
    <w:rsid w:val="00511CC8"/>
    <w:rsid w:val="005128F7"/>
    <w:rsid w:val="0052075E"/>
    <w:rsid w:val="00521384"/>
    <w:rsid w:val="00521C0D"/>
    <w:rsid w:val="00521F44"/>
    <w:rsid w:val="00523CE9"/>
    <w:rsid w:val="00523E59"/>
    <w:rsid w:val="005258E3"/>
    <w:rsid w:val="005305D7"/>
    <w:rsid w:val="00530CF4"/>
    <w:rsid w:val="00533E2F"/>
    <w:rsid w:val="0053550A"/>
    <w:rsid w:val="00537483"/>
    <w:rsid w:val="005374C8"/>
    <w:rsid w:val="005409E4"/>
    <w:rsid w:val="005416A2"/>
    <w:rsid w:val="00546440"/>
    <w:rsid w:val="005614BA"/>
    <w:rsid w:val="005621B9"/>
    <w:rsid w:val="005633D0"/>
    <w:rsid w:val="00564CA7"/>
    <w:rsid w:val="005655AC"/>
    <w:rsid w:val="005706D4"/>
    <w:rsid w:val="00576C31"/>
    <w:rsid w:val="00582AC0"/>
    <w:rsid w:val="00584019"/>
    <w:rsid w:val="00587661"/>
    <w:rsid w:val="005A2D62"/>
    <w:rsid w:val="005A661B"/>
    <w:rsid w:val="005B4591"/>
    <w:rsid w:val="005C0AC1"/>
    <w:rsid w:val="005C12E0"/>
    <w:rsid w:val="005C21FA"/>
    <w:rsid w:val="005C5D08"/>
    <w:rsid w:val="005C6ACF"/>
    <w:rsid w:val="005D1B4E"/>
    <w:rsid w:val="005D3CE1"/>
    <w:rsid w:val="005D41AF"/>
    <w:rsid w:val="005D63BC"/>
    <w:rsid w:val="005E058E"/>
    <w:rsid w:val="005F34A8"/>
    <w:rsid w:val="005F773A"/>
    <w:rsid w:val="00602036"/>
    <w:rsid w:val="00610585"/>
    <w:rsid w:val="0061133A"/>
    <w:rsid w:val="00614CFF"/>
    <w:rsid w:val="00617201"/>
    <w:rsid w:val="00617322"/>
    <w:rsid w:val="00617F53"/>
    <w:rsid w:val="00624091"/>
    <w:rsid w:val="006317C4"/>
    <w:rsid w:val="0063394A"/>
    <w:rsid w:val="00653D05"/>
    <w:rsid w:val="00665FFB"/>
    <w:rsid w:val="00667B32"/>
    <w:rsid w:val="006701AE"/>
    <w:rsid w:val="00672273"/>
    <w:rsid w:val="00675E4D"/>
    <w:rsid w:val="00680AB7"/>
    <w:rsid w:val="00680BE8"/>
    <w:rsid w:val="00681A74"/>
    <w:rsid w:val="00686F92"/>
    <w:rsid w:val="0068722B"/>
    <w:rsid w:val="00693D22"/>
    <w:rsid w:val="00693F3D"/>
    <w:rsid w:val="00695F38"/>
    <w:rsid w:val="00696AE9"/>
    <w:rsid w:val="00697944"/>
    <w:rsid w:val="006A3CE3"/>
    <w:rsid w:val="006A5D56"/>
    <w:rsid w:val="006B267B"/>
    <w:rsid w:val="006B5321"/>
    <w:rsid w:val="006B7292"/>
    <w:rsid w:val="006C272A"/>
    <w:rsid w:val="006C7CCA"/>
    <w:rsid w:val="006D6421"/>
    <w:rsid w:val="006D646B"/>
    <w:rsid w:val="006D6ECB"/>
    <w:rsid w:val="006D707E"/>
    <w:rsid w:val="006E1651"/>
    <w:rsid w:val="006E2417"/>
    <w:rsid w:val="006F0817"/>
    <w:rsid w:val="006F405E"/>
    <w:rsid w:val="006F521E"/>
    <w:rsid w:val="006F792E"/>
    <w:rsid w:val="007007A0"/>
    <w:rsid w:val="00707632"/>
    <w:rsid w:val="007104D0"/>
    <w:rsid w:val="007108D2"/>
    <w:rsid w:val="00716212"/>
    <w:rsid w:val="00716F02"/>
    <w:rsid w:val="007173A3"/>
    <w:rsid w:val="00720799"/>
    <w:rsid w:val="00726236"/>
    <w:rsid w:val="007274C8"/>
    <w:rsid w:val="00732640"/>
    <w:rsid w:val="00732DA8"/>
    <w:rsid w:val="007343AD"/>
    <w:rsid w:val="0073551D"/>
    <w:rsid w:val="00736B50"/>
    <w:rsid w:val="00756D8B"/>
    <w:rsid w:val="00757FF3"/>
    <w:rsid w:val="00760080"/>
    <w:rsid w:val="00771C77"/>
    <w:rsid w:val="007765C4"/>
    <w:rsid w:val="007858D8"/>
    <w:rsid w:val="00785CC1"/>
    <w:rsid w:val="00786143"/>
    <w:rsid w:val="00793840"/>
    <w:rsid w:val="00794BE8"/>
    <w:rsid w:val="00797BAE"/>
    <w:rsid w:val="007A2349"/>
    <w:rsid w:val="007A4663"/>
    <w:rsid w:val="007B22FE"/>
    <w:rsid w:val="007B6230"/>
    <w:rsid w:val="007C3632"/>
    <w:rsid w:val="007C375E"/>
    <w:rsid w:val="007C3867"/>
    <w:rsid w:val="007C4D2F"/>
    <w:rsid w:val="007C4EE5"/>
    <w:rsid w:val="007D1BFD"/>
    <w:rsid w:val="007D4B4D"/>
    <w:rsid w:val="007D68F8"/>
    <w:rsid w:val="007E3A86"/>
    <w:rsid w:val="007E3D15"/>
    <w:rsid w:val="007F3848"/>
    <w:rsid w:val="007F4CAF"/>
    <w:rsid w:val="00813C61"/>
    <w:rsid w:val="0081476B"/>
    <w:rsid w:val="00816A96"/>
    <w:rsid w:val="0081722F"/>
    <w:rsid w:val="00820D2F"/>
    <w:rsid w:val="00825A58"/>
    <w:rsid w:val="00840051"/>
    <w:rsid w:val="0084507C"/>
    <w:rsid w:val="00851E1D"/>
    <w:rsid w:val="00856E94"/>
    <w:rsid w:val="0085729C"/>
    <w:rsid w:val="00863081"/>
    <w:rsid w:val="00866080"/>
    <w:rsid w:val="00866B89"/>
    <w:rsid w:val="00870ADF"/>
    <w:rsid w:val="00872A29"/>
    <w:rsid w:val="0087506A"/>
    <w:rsid w:val="00875904"/>
    <w:rsid w:val="00881254"/>
    <w:rsid w:val="00885D70"/>
    <w:rsid w:val="00887686"/>
    <w:rsid w:val="00892768"/>
    <w:rsid w:val="00895CB0"/>
    <w:rsid w:val="008A1C6C"/>
    <w:rsid w:val="008A726A"/>
    <w:rsid w:val="008B0198"/>
    <w:rsid w:val="008B766B"/>
    <w:rsid w:val="008C0204"/>
    <w:rsid w:val="008C0E52"/>
    <w:rsid w:val="008C4A31"/>
    <w:rsid w:val="008D06E5"/>
    <w:rsid w:val="008D7C5E"/>
    <w:rsid w:val="008E4D92"/>
    <w:rsid w:val="008E6131"/>
    <w:rsid w:val="008E7921"/>
    <w:rsid w:val="008F25F1"/>
    <w:rsid w:val="008F4341"/>
    <w:rsid w:val="008F7F65"/>
    <w:rsid w:val="0091244E"/>
    <w:rsid w:val="009165A6"/>
    <w:rsid w:val="00920F77"/>
    <w:rsid w:val="00921BBE"/>
    <w:rsid w:val="0092469B"/>
    <w:rsid w:val="009261FA"/>
    <w:rsid w:val="00926307"/>
    <w:rsid w:val="00930FE0"/>
    <w:rsid w:val="009322EC"/>
    <w:rsid w:val="0093524B"/>
    <w:rsid w:val="00935CA1"/>
    <w:rsid w:val="00935E57"/>
    <w:rsid w:val="00936DE2"/>
    <w:rsid w:val="00942A4B"/>
    <w:rsid w:val="0094354E"/>
    <w:rsid w:val="0094397A"/>
    <w:rsid w:val="00952C20"/>
    <w:rsid w:val="0095336D"/>
    <w:rsid w:val="00960272"/>
    <w:rsid w:val="009753FA"/>
    <w:rsid w:val="0097595C"/>
    <w:rsid w:val="00990649"/>
    <w:rsid w:val="00993E76"/>
    <w:rsid w:val="00994B1B"/>
    <w:rsid w:val="0099787A"/>
    <w:rsid w:val="009A3050"/>
    <w:rsid w:val="009A344A"/>
    <w:rsid w:val="009A5FD9"/>
    <w:rsid w:val="009A72BD"/>
    <w:rsid w:val="009B4901"/>
    <w:rsid w:val="009C46EA"/>
    <w:rsid w:val="009C710C"/>
    <w:rsid w:val="009D01EF"/>
    <w:rsid w:val="009E0DCE"/>
    <w:rsid w:val="009E2A42"/>
    <w:rsid w:val="009E34FE"/>
    <w:rsid w:val="009E590A"/>
    <w:rsid w:val="009E5E4C"/>
    <w:rsid w:val="00A053A4"/>
    <w:rsid w:val="00A05C4E"/>
    <w:rsid w:val="00A06CD6"/>
    <w:rsid w:val="00A177BA"/>
    <w:rsid w:val="00A24AED"/>
    <w:rsid w:val="00A265F9"/>
    <w:rsid w:val="00A27CD5"/>
    <w:rsid w:val="00A32B16"/>
    <w:rsid w:val="00A34762"/>
    <w:rsid w:val="00A34F14"/>
    <w:rsid w:val="00A35A0E"/>
    <w:rsid w:val="00A369D6"/>
    <w:rsid w:val="00A36C96"/>
    <w:rsid w:val="00A3708F"/>
    <w:rsid w:val="00A37CE4"/>
    <w:rsid w:val="00A4130E"/>
    <w:rsid w:val="00A474E3"/>
    <w:rsid w:val="00A52CCB"/>
    <w:rsid w:val="00A55B54"/>
    <w:rsid w:val="00A624BF"/>
    <w:rsid w:val="00A6498C"/>
    <w:rsid w:val="00A71AE9"/>
    <w:rsid w:val="00A82D07"/>
    <w:rsid w:val="00A8478F"/>
    <w:rsid w:val="00A90979"/>
    <w:rsid w:val="00A92721"/>
    <w:rsid w:val="00A956E4"/>
    <w:rsid w:val="00A958F0"/>
    <w:rsid w:val="00AA141E"/>
    <w:rsid w:val="00AA2626"/>
    <w:rsid w:val="00AA279F"/>
    <w:rsid w:val="00AA36A0"/>
    <w:rsid w:val="00AB1738"/>
    <w:rsid w:val="00AB42E2"/>
    <w:rsid w:val="00AC1811"/>
    <w:rsid w:val="00AC4460"/>
    <w:rsid w:val="00AC5643"/>
    <w:rsid w:val="00AD2326"/>
    <w:rsid w:val="00AD3D1F"/>
    <w:rsid w:val="00AD433C"/>
    <w:rsid w:val="00AD5459"/>
    <w:rsid w:val="00AE22BD"/>
    <w:rsid w:val="00AF4702"/>
    <w:rsid w:val="00AF4EA9"/>
    <w:rsid w:val="00AF70B9"/>
    <w:rsid w:val="00B00E70"/>
    <w:rsid w:val="00B01EA3"/>
    <w:rsid w:val="00B044ED"/>
    <w:rsid w:val="00B106D0"/>
    <w:rsid w:val="00B11867"/>
    <w:rsid w:val="00B14F25"/>
    <w:rsid w:val="00B154F3"/>
    <w:rsid w:val="00B17754"/>
    <w:rsid w:val="00B206A8"/>
    <w:rsid w:val="00B2157E"/>
    <w:rsid w:val="00B227D9"/>
    <w:rsid w:val="00B270F9"/>
    <w:rsid w:val="00B279AB"/>
    <w:rsid w:val="00B3141E"/>
    <w:rsid w:val="00B34DBB"/>
    <w:rsid w:val="00B354B1"/>
    <w:rsid w:val="00B35948"/>
    <w:rsid w:val="00B36888"/>
    <w:rsid w:val="00B40000"/>
    <w:rsid w:val="00B432BF"/>
    <w:rsid w:val="00B436E3"/>
    <w:rsid w:val="00B4550D"/>
    <w:rsid w:val="00B54664"/>
    <w:rsid w:val="00B55949"/>
    <w:rsid w:val="00B57316"/>
    <w:rsid w:val="00B62CBC"/>
    <w:rsid w:val="00B666B7"/>
    <w:rsid w:val="00B713BB"/>
    <w:rsid w:val="00B71B4B"/>
    <w:rsid w:val="00B75346"/>
    <w:rsid w:val="00B77057"/>
    <w:rsid w:val="00B85E03"/>
    <w:rsid w:val="00B87A3F"/>
    <w:rsid w:val="00B9046D"/>
    <w:rsid w:val="00B970AD"/>
    <w:rsid w:val="00BA4E91"/>
    <w:rsid w:val="00BA50A9"/>
    <w:rsid w:val="00BD6994"/>
    <w:rsid w:val="00BD7F7E"/>
    <w:rsid w:val="00BE5CF0"/>
    <w:rsid w:val="00BF11F3"/>
    <w:rsid w:val="00BF23E9"/>
    <w:rsid w:val="00BF3D69"/>
    <w:rsid w:val="00C013D4"/>
    <w:rsid w:val="00C029C1"/>
    <w:rsid w:val="00C04037"/>
    <w:rsid w:val="00C0413D"/>
    <w:rsid w:val="00C1338A"/>
    <w:rsid w:val="00C143BF"/>
    <w:rsid w:val="00C1698B"/>
    <w:rsid w:val="00C2099D"/>
    <w:rsid w:val="00C239D6"/>
    <w:rsid w:val="00C24680"/>
    <w:rsid w:val="00C3385C"/>
    <w:rsid w:val="00C350CF"/>
    <w:rsid w:val="00C41AD7"/>
    <w:rsid w:val="00C4698E"/>
    <w:rsid w:val="00C535A0"/>
    <w:rsid w:val="00C552DE"/>
    <w:rsid w:val="00C61F62"/>
    <w:rsid w:val="00C63DBD"/>
    <w:rsid w:val="00C67196"/>
    <w:rsid w:val="00C700ED"/>
    <w:rsid w:val="00C716CE"/>
    <w:rsid w:val="00C725EC"/>
    <w:rsid w:val="00C82BA6"/>
    <w:rsid w:val="00C84638"/>
    <w:rsid w:val="00C84FE4"/>
    <w:rsid w:val="00C94CBD"/>
    <w:rsid w:val="00C97641"/>
    <w:rsid w:val="00CA1BD0"/>
    <w:rsid w:val="00CB42B2"/>
    <w:rsid w:val="00CB4F9D"/>
    <w:rsid w:val="00CB79C6"/>
    <w:rsid w:val="00CD136E"/>
    <w:rsid w:val="00CD1CFC"/>
    <w:rsid w:val="00CD1E10"/>
    <w:rsid w:val="00CD336B"/>
    <w:rsid w:val="00CD3B7A"/>
    <w:rsid w:val="00CD4B5B"/>
    <w:rsid w:val="00CE2204"/>
    <w:rsid w:val="00CE5F93"/>
    <w:rsid w:val="00CF5062"/>
    <w:rsid w:val="00D1377A"/>
    <w:rsid w:val="00D16503"/>
    <w:rsid w:val="00D16AD5"/>
    <w:rsid w:val="00D17A6B"/>
    <w:rsid w:val="00D304E9"/>
    <w:rsid w:val="00D33D77"/>
    <w:rsid w:val="00D34470"/>
    <w:rsid w:val="00D35376"/>
    <w:rsid w:val="00D357BB"/>
    <w:rsid w:val="00D37CB4"/>
    <w:rsid w:val="00D40D2F"/>
    <w:rsid w:val="00D434CD"/>
    <w:rsid w:val="00D4449B"/>
    <w:rsid w:val="00D44D4B"/>
    <w:rsid w:val="00D45D31"/>
    <w:rsid w:val="00D45F99"/>
    <w:rsid w:val="00D47F75"/>
    <w:rsid w:val="00D508AC"/>
    <w:rsid w:val="00D519AA"/>
    <w:rsid w:val="00D52B34"/>
    <w:rsid w:val="00D54FFB"/>
    <w:rsid w:val="00D56765"/>
    <w:rsid w:val="00D628A7"/>
    <w:rsid w:val="00D66679"/>
    <w:rsid w:val="00D71595"/>
    <w:rsid w:val="00D726B2"/>
    <w:rsid w:val="00D773E3"/>
    <w:rsid w:val="00D947CC"/>
    <w:rsid w:val="00D94F45"/>
    <w:rsid w:val="00D97859"/>
    <w:rsid w:val="00DA16AC"/>
    <w:rsid w:val="00DA2FE9"/>
    <w:rsid w:val="00DB21C1"/>
    <w:rsid w:val="00DB30B4"/>
    <w:rsid w:val="00DB3941"/>
    <w:rsid w:val="00DB3C75"/>
    <w:rsid w:val="00DC1515"/>
    <w:rsid w:val="00DC192C"/>
    <w:rsid w:val="00DC226F"/>
    <w:rsid w:val="00DC23E5"/>
    <w:rsid w:val="00DC4051"/>
    <w:rsid w:val="00DC50C4"/>
    <w:rsid w:val="00DC5470"/>
    <w:rsid w:val="00DC6D9F"/>
    <w:rsid w:val="00DC77C8"/>
    <w:rsid w:val="00DD35E1"/>
    <w:rsid w:val="00DD4909"/>
    <w:rsid w:val="00DD5E87"/>
    <w:rsid w:val="00DD759D"/>
    <w:rsid w:val="00DE52C9"/>
    <w:rsid w:val="00DE567B"/>
    <w:rsid w:val="00DE6D33"/>
    <w:rsid w:val="00DE7410"/>
    <w:rsid w:val="00DF1096"/>
    <w:rsid w:val="00E00524"/>
    <w:rsid w:val="00E02874"/>
    <w:rsid w:val="00E06DD0"/>
    <w:rsid w:val="00E118C5"/>
    <w:rsid w:val="00E140A7"/>
    <w:rsid w:val="00E15E92"/>
    <w:rsid w:val="00E20B49"/>
    <w:rsid w:val="00E21339"/>
    <w:rsid w:val="00E233C8"/>
    <w:rsid w:val="00E236B1"/>
    <w:rsid w:val="00E23CB7"/>
    <w:rsid w:val="00E25006"/>
    <w:rsid w:val="00E3455E"/>
    <w:rsid w:val="00E427FD"/>
    <w:rsid w:val="00E500CB"/>
    <w:rsid w:val="00E718E7"/>
    <w:rsid w:val="00E71A79"/>
    <w:rsid w:val="00E71FF5"/>
    <w:rsid w:val="00E76E3A"/>
    <w:rsid w:val="00E80130"/>
    <w:rsid w:val="00E81E33"/>
    <w:rsid w:val="00E8251B"/>
    <w:rsid w:val="00E91238"/>
    <w:rsid w:val="00E9271F"/>
    <w:rsid w:val="00E93CA3"/>
    <w:rsid w:val="00E93F0D"/>
    <w:rsid w:val="00EA7429"/>
    <w:rsid w:val="00EA7B2B"/>
    <w:rsid w:val="00EB4C05"/>
    <w:rsid w:val="00EC3A64"/>
    <w:rsid w:val="00EC4214"/>
    <w:rsid w:val="00ED19A8"/>
    <w:rsid w:val="00ED35D2"/>
    <w:rsid w:val="00EE3C31"/>
    <w:rsid w:val="00EE3DDE"/>
    <w:rsid w:val="00EE4D03"/>
    <w:rsid w:val="00EF32CD"/>
    <w:rsid w:val="00EF77E8"/>
    <w:rsid w:val="00F00A22"/>
    <w:rsid w:val="00F01AD8"/>
    <w:rsid w:val="00F0274B"/>
    <w:rsid w:val="00F02C70"/>
    <w:rsid w:val="00F02DC1"/>
    <w:rsid w:val="00F04272"/>
    <w:rsid w:val="00F04D34"/>
    <w:rsid w:val="00F04DD2"/>
    <w:rsid w:val="00F111F9"/>
    <w:rsid w:val="00F16C64"/>
    <w:rsid w:val="00F17B22"/>
    <w:rsid w:val="00F211F4"/>
    <w:rsid w:val="00F21DDD"/>
    <w:rsid w:val="00F22025"/>
    <w:rsid w:val="00F231CC"/>
    <w:rsid w:val="00F272E4"/>
    <w:rsid w:val="00F3298C"/>
    <w:rsid w:val="00F33D45"/>
    <w:rsid w:val="00F34487"/>
    <w:rsid w:val="00F34991"/>
    <w:rsid w:val="00F4232A"/>
    <w:rsid w:val="00F4458C"/>
    <w:rsid w:val="00F5557B"/>
    <w:rsid w:val="00F70B7A"/>
    <w:rsid w:val="00F719DF"/>
    <w:rsid w:val="00F71D44"/>
    <w:rsid w:val="00F73843"/>
    <w:rsid w:val="00F763F7"/>
    <w:rsid w:val="00F77888"/>
    <w:rsid w:val="00F84A93"/>
    <w:rsid w:val="00FA373F"/>
    <w:rsid w:val="00FA7EDD"/>
    <w:rsid w:val="00FB02C8"/>
    <w:rsid w:val="00FB06B9"/>
    <w:rsid w:val="00FB0FB3"/>
    <w:rsid w:val="00FB1BA5"/>
    <w:rsid w:val="00FB2270"/>
    <w:rsid w:val="00FB5D48"/>
    <w:rsid w:val="00FC265D"/>
    <w:rsid w:val="00FC3217"/>
    <w:rsid w:val="00FD73A7"/>
    <w:rsid w:val="00FE03C4"/>
    <w:rsid w:val="00FE3F86"/>
    <w:rsid w:val="00FE5D87"/>
    <w:rsid w:val="00FE61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FD7A8"/>
  <w15:docId w15:val="{CB2BB050-9652-4F14-8285-DC3966E9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214"/>
    <w:pPr>
      <w:spacing w:after="200" w:line="276" w:lineRule="auto"/>
    </w:pPr>
    <w:rPr>
      <w:sz w:val="22"/>
      <w:szCs w:val="22"/>
      <w:lang w:val="bg-BG"/>
    </w:rPr>
  </w:style>
  <w:style w:type="paragraph" w:styleId="Heading1">
    <w:name w:val="heading 1"/>
    <w:basedOn w:val="Normal"/>
    <w:link w:val="Heading1Char"/>
    <w:qFormat/>
    <w:rsid w:val="00B17754"/>
    <w:pPr>
      <w:spacing w:before="100" w:beforeAutospacing="1" w:after="100" w:afterAutospacing="1" w:line="240" w:lineRule="auto"/>
      <w:outlineLvl w:val="0"/>
    </w:pPr>
    <w:rPr>
      <w:rFonts w:ascii="Times New Roman" w:eastAsia="Times New Roman" w:hAnsi="Times New Roman"/>
      <w:b/>
      <w:bCs/>
      <w:kern w:val="36"/>
      <w:sz w:val="48"/>
      <w:szCs w:val="48"/>
      <w:lang w:eastAsia="bg-BG"/>
    </w:rPr>
  </w:style>
  <w:style w:type="paragraph" w:styleId="Heading2">
    <w:name w:val="heading 2"/>
    <w:basedOn w:val="Normal"/>
    <w:next w:val="Normal"/>
    <w:link w:val="Heading2Char"/>
    <w:uiPriority w:val="9"/>
    <w:semiHidden/>
    <w:unhideWhenUsed/>
    <w:qFormat/>
    <w:rsid w:val="00CA1B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80BE8"/>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6F792E"/>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6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9046D"/>
    <w:rPr>
      <w:color w:val="0000FF"/>
      <w:u w:val="single"/>
    </w:rPr>
  </w:style>
  <w:style w:type="character" w:customStyle="1" w:styleId="apple-converted-space">
    <w:name w:val="apple-converted-space"/>
    <w:basedOn w:val="DefaultParagraphFont"/>
    <w:rsid w:val="00F00A22"/>
  </w:style>
  <w:style w:type="paragraph" w:styleId="ListParagraph">
    <w:name w:val="List Paragraph"/>
    <w:basedOn w:val="Normal"/>
    <w:link w:val="ListParagraphChar"/>
    <w:uiPriority w:val="99"/>
    <w:qFormat/>
    <w:rsid w:val="009E0DCE"/>
    <w:pPr>
      <w:ind w:left="720"/>
      <w:contextualSpacing/>
    </w:pPr>
  </w:style>
  <w:style w:type="character" w:customStyle="1" w:styleId="Heading1Char">
    <w:name w:val="Heading 1 Char"/>
    <w:link w:val="Heading1"/>
    <w:uiPriority w:val="9"/>
    <w:rsid w:val="00B17754"/>
    <w:rPr>
      <w:rFonts w:ascii="Times New Roman" w:eastAsia="Times New Roman" w:hAnsi="Times New Roman" w:cs="Times New Roman"/>
      <w:b/>
      <w:bCs/>
      <w:kern w:val="36"/>
      <w:sz w:val="48"/>
      <w:szCs w:val="48"/>
      <w:lang w:val="bg-BG" w:eastAsia="bg-BG"/>
    </w:rPr>
  </w:style>
  <w:style w:type="character" w:customStyle="1" w:styleId="Heading5Char">
    <w:name w:val="Heading 5 Char"/>
    <w:link w:val="Heading5"/>
    <w:uiPriority w:val="9"/>
    <w:semiHidden/>
    <w:rsid w:val="006F792E"/>
    <w:rPr>
      <w:rFonts w:ascii="Cambria" w:eastAsia="Times New Roman" w:hAnsi="Cambria" w:cs="Times New Roman"/>
      <w:color w:val="243F60"/>
      <w:lang w:val="bg-BG"/>
    </w:rPr>
  </w:style>
  <w:style w:type="paragraph" w:styleId="NormalWeb">
    <w:name w:val="Normal (Web)"/>
    <w:basedOn w:val="Normal"/>
    <w:uiPriority w:val="99"/>
    <w:semiHidden/>
    <w:unhideWhenUsed/>
    <w:rsid w:val="006F792E"/>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Heading3Char">
    <w:name w:val="Heading 3 Char"/>
    <w:link w:val="Heading3"/>
    <w:uiPriority w:val="9"/>
    <w:semiHidden/>
    <w:rsid w:val="00680BE8"/>
    <w:rPr>
      <w:rFonts w:ascii="Calibri Light" w:eastAsia="Times New Roman" w:hAnsi="Calibri Light" w:cs="Times New Roman"/>
      <w:b/>
      <w:bCs/>
      <w:sz w:val="26"/>
      <w:szCs w:val="26"/>
      <w:lang w:val="bg-BG"/>
    </w:rPr>
  </w:style>
  <w:style w:type="paragraph" w:styleId="Title">
    <w:name w:val="Title"/>
    <w:aliases w:val="Body Text Indent 31,Char Char,Char Char Char Char"/>
    <w:basedOn w:val="Normal"/>
    <w:link w:val="TitleChar"/>
    <w:qFormat/>
    <w:rsid w:val="00D54FFB"/>
    <w:pPr>
      <w:spacing w:after="0" w:line="240" w:lineRule="auto"/>
      <w:jc w:val="center"/>
    </w:pPr>
    <w:rPr>
      <w:rFonts w:ascii="Times New Roman" w:eastAsia="Times New Roman" w:hAnsi="Times New Roman"/>
      <w:b/>
      <w:sz w:val="32"/>
      <w:szCs w:val="20"/>
      <w:lang w:eastAsia="x-none"/>
    </w:rPr>
  </w:style>
  <w:style w:type="character" w:customStyle="1" w:styleId="TitleChar">
    <w:name w:val="Title Char"/>
    <w:aliases w:val="Body Text Indent 31 Char,Char Char Char,Char Char Char Char Char"/>
    <w:link w:val="Title"/>
    <w:rsid w:val="00D54FFB"/>
    <w:rPr>
      <w:rFonts w:ascii="Times New Roman" w:eastAsia="Times New Roman" w:hAnsi="Times New Roman"/>
      <w:b/>
      <w:sz w:val="32"/>
      <w:lang w:val="bg-BG" w:eastAsia="x-none"/>
    </w:rPr>
  </w:style>
  <w:style w:type="table" w:customStyle="1" w:styleId="TableGrid1">
    <w:name w:val="Table Grid1"/>
    <w:basedOn w:val="TableNormal"/>
    <w:next w:val="TableGrid"/>
    <w:uiPriority w:val="39"/>
    <w:rsid w:val="002B050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
    <w:rsid w:val="00D628A7"/>
    <w:rPr>
      <w:rFonts w:ascii="Tahoma" w:eastAsia="Tahoma" w:hAnsi="Tahoma" w:cs="Tahoma"/>
      <w:b w:val="0"/>
      <w:bCs w:val="0"/>
      <w:i w:val="0"/>
      <w:iCs w:val="0"/>
      <w:smallCaps w:val="0"/>
      <w:strike w:val="0"/>
      <w:spacing w:val="0"/>
      <w:sz w:val="14"/>
      <w:szCs w:val="14"/>
    </w:rPr>
  </w:style>
  <w:style w:type="character" w:customStyle="1" w:styleId="fontstyle01">
    <w:name w:val="fontstyle01"/>
    <w:rsid w:val="00CE2204"/>
    <w:rPr>
      <w:rFonts w:ascii="Arial" w:hAnsi="Arial" w:cs="Arial" w:hint="default"/>
      <w:b/>
      <w:bCs/>
      <w:i w:val="0"/>
      <w:iCs w:val="0"/>
      <w:color w:val="000000"/>
      <w:sz w:val="20"/>
      <w:szCs w:val="20"/>
    </w:rPr>
  </w:style>
  <w:style w:type="character" w:customStyle="1" w:styleId="fontstyle21">
    <w:name w:val="fontstyle21"/>
    <w:rsid w:val="00CE2204"/>
    <w:rPr>
      <w:rFonts w:ascii="Arial" w:hAnsi="Arial" w:cs="Arial" w:hint="default"/>
      <w:b w:val="0"/>
      <w:bCs w:val="0"/>
      <w:i w:val="0"/>
      <w:iCs w:val="0"/>
      <w:color w:val="000000"/>
      <w:sz w:val="20"/>
      <w:szCs w:val="20"/>
    </w:rPr>
  </w:style>
  <w:style w:type="paragraph" w:styleId="BalloonText">
    <w:name w:val="Balloon Text"/>
    <w:basedOn w:val="Normal"/>
    <w:link w:val="BalloonTextChar"/>
    <w:uiPriority w:val="99"/>
    <w:semiHidden/>
    <w:unhideWhenUsed/>
    <w:rsid w:val="005614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614BA"/>
    <w:rPr>
      <w:rFonts w:ascii="Segoe UI" w:hAnsi="Segoe UI" w:cs="Segoe UI"/>
      <w:sz w:val="18"/>
      <w:szCs w:val="18"/>
      <w:lang w:val="bg-BG"/>
    </w:rPr>
  </w:style>
  <w:style w:type="paragraph" w:styleId="Header">
    <w:name w:val="header"/>
    <w:basedOn w:val="Normal"/>
    <w:link w:val="HeaderChar"/>
    <w:uiPriority w:val="99"/>
    <w:unhideWhenUsed/>
    <w:rsid w:val="008E7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7921"/>
    <w:rPr>
      <w:sz w:val="22"/>
      <w:szCs w:val="22"/>
      <w:lang w:val="bg-BG"/>
    </w:rPr>
  </w:style>
  <w:style w:type="paragraph" w:styleId="Footer">
    <w:name w:val="footer"/>
    <w:basedOn w:val="Normal"/>
    <w:link w:val="FooterChar"/>
    <w:uiPriority w:val="99"/>
    <w:unhideWhenUsed/>
    <w:rsid w:val="008E7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7921"/>
    <w:rPr>
      <w:sz w:val="22"/>
      <w:szCs w:val="22"/>
      <w:lang w:val="bg-BG"/>
    </w:rPr>
  </w:style>
  <w:style w:type="paragraph" w:styleId="BodyText20">
    <w:name w:val="Body Text 2"/>
    <w:basedOn w:val="Normal"/>
    <w:link w:val="BodyText2Char"/>
    <w:rsid w:val="00D17A6B"/>
    <w:pPr>
      <w:spacing w:after="0" w:line="240" w:lineRule="auto"/>
      <w:jc w:val="center"/>
    </w:pPr>
    <w:rPr>
      <w:rFonts w:ascii="BalticaC" w:eastAsia="Geneva" w:hAnsi="BalticaC"/>
      <w:sz w:val="28"/>
      <w:szCs w:val="20"/>
      <w:lang w:val="en-GB" w:eastAsia="bg-BG"/>
    </w:rPr>
  </w:style>
  <w:style w:type="character" w:customStyle="1" w:styleId="BodyText2Char">
    <w:name w:val="Body Text 2 Char"/>
    <w:basedOn w:val="DefaultParagraphFont"/>
    <w:link w:val="BodyText20"/>
    <w:rsid w:val="00D17A6B"/>
    <w:rPr>
      <w:rFonts w:ascii="BalticaC" w:eastAsia="Geneva" w:hAnsi="BalticaC"/>
      <w:sz w:val="28"/>
      <w:lang w:val="en-GB" w:eastAsia="bg-BG"/>
    </w:rPr>
  </w:style>
  <w:style w:type="paragraph" w:styleId="BodyText">
    <w:name w:val="Body Text"/>
    <w:basedOn w:val="Normal"/>
    <w:link w:val="BodyTextChar"/>
    <w:uiPriority w:val="99"/>
    <w:unhideWhenUsed/>
    <w:rsid w:val="00D17A6B"/>
    <w:pPr>
      <w:spacing w:after="120" w:line="240" w:lineRule="auto"/>
    </w:pPr>
    <w:rPr>
      <w:rFonts w:ascii="Geneva" w:eastAsia="Geneva" w:hAnsi="Geneva"/>
      <w:sz w:val="24"/>
      <w:szCs w:val="20"/>
      <w:lang w:val="ru-RU" w:eastAsia="bg-BG"/>
    </w:rPr>
  </w:style>
  <w:style w:type="character" w:customStyle="1" w:styleId="BodyTextChar">
    <w:name w:val="Body Text Char"/>
    <w:basedOn w:val="DefaultParagraphFont"/>
    <w:link w:val="BodyText"/>
    <w:uiPriority w:val="99"/>
    <w:rsid w:val="00D17A6B"/>
    <w:rPr>
      <w:rFonts w:ascii="Geneva" w:eastAsia="Geneva" w:hAnsi="Geneva"/>
      <w:sz w:val="24"/>
      <w:lang w:val="ru-RU" w:eastAsia="bg-BG"/>
    </w:rPr>
  </w:style>
  <w:style w:type="paragraph" w:customStyle="1" w:styleId="Style2">
    <w:name w:val="Style2"/>
    <w:basedOn w:val="Normal"/>
    <w:uiPriority w:val="99"/>
    <w:rsid w:val="00D17A6B"/>
    <w:pPr>
      <w:widowControl w:val="0"/>
      <w:autoSpaceDE w:val="0"/>
      <w:autoSpaceDN w:val="0"/>
      <w:adjustRightInd w:val="0"/>
      <w:spacing w:after="0" w:line="272" w:lineRule="exact"/>
      <w:ind w:firstLine="706"/>
      <w:jc w:val="both"/>
    </w:pPr>
    <w:rPr>
      <w:rFonts w:ascii="Arial" w:eastAsia="Times New Roman" w:hAnsi="Arial" w:cs="Arial"/>
      <w:sz w:val="24"/>
      <w:szCs w:val="24"/>
      <w:lang w:eastAsia="bg-BG"/>
    </w:rPr>
  </w:style>
  <w:style w:type="character" w:customStyle="1" w:styleId="FontStyle26">
    <w:name w:val="Font Style26"/>
    <w:uiPriority w:val="99"/>
    <w:rsid w:val="00D17A6B"/>
    <w:rPr>
      <w:rFonts w:ascii="Arial" w:hAnsi="Arial" w:cs="Arial"/>
      <w:b/>
      <w:bCs/>
      <w:sz w:val="22"/>
      <w:szCs w:val="22"/>
    </w:rPr>
  </w:style>
  <w:style w:type="paragraph" w:styleId="NoSpacing">
    <w:name w:val="No Spacing"/>
    <w:uiPriority w:val="1"/>
    <w:qFormat/>
    <w:rsid w:val="00D17A6B"/>
    <w:rPr>
      <w:rFonts w:asciiTheme="minorHAnsi" w:eastAsiaTheme="minorEastAsia" w:hAnsiTheme="minorHAnsi" w:cstheme="minorBidi"/>
      <w:sz w:val="22"/>
      <w:szCs w:val="22"/>
    </w:rPr>
  </w:style>
  <w:style w:type="character" w:customStyle="1" w:styleId="longtext">
    <w:name w:val="long_text"/>
    <w:basedOn w:val="DefaultParagraphFont"/>
    <w:rsid w:val="00D17A6B"/>
  </w:style>
  <w:style w:type="character" w:customStyle="1" w:styleId="hps">
    <w:name w:val="hps"/>
    <w:basedOn w:val="DefaultParagraphFont"/>
    <w:rsid w:val="00D17A6B"/>
  </w:style>
  <w:style w:type="character" w:customStyle="1" w:styleId="shorttext">
    <w:name w:val="short_text"/>
    <w:basedOn w:val="DefaultParagraphFont"/>
    <w:rsid w:val="00D17A6B"/>
  </w:style>
  <w:style w:type="paragraph" w:styleId="BodyTextIndent2">
    <w:name w:val="Body Text Indent 2"/>
    <w:basedOn w:val="Normal"/>
    <w:link w:val="BodyTextIndent2Char"/>
    <w:uiPriority w:val="99"/>
    <w:semiHidden/>
    <w:unhideWhenUsed/>
    <w:rsid w:val="00D17A6B"/>
    <w:pPr>
      <w:spacing w:after="120" w:line="480" w:lineRule="auto"/>
      <w:ind w:left="283"/>
    </w:pPr>
    <w:rPr>
      <w:rFonts w:ascii="Geneva" w:eastAsia="Geneva" w:hAnsi="Geneva"/>
      <w:sz w:val="24"/>
      <w:szCs w:val="20"/>
      <w:lang w:val="ru-RU" w:eastAsia="bg-BG"/>
    </w:rPr>
  </w:style>
  <w:style w:type="character" w:customStyle="1" w:styleId="BodyTextIndent2Char">
    <w:name w:val="Body Text Indent 2 Char"/>
    <w:basedOn w:val="DefaultParagraphFont"/>
    <w:link w:val="BodyTextIndent2"/>
    <w:uiPriority w:val="99"/>
    <w:semiHidden/>
    <w:rsid w:val="00D17A6B"/>
    <w:rPr>
      <w:rFonts w:ascii="Geneva" w:eastAsia="Geneva" w:hAnsi="Geneva"/>
      <w:sz w:val="24"/>
      <w:lang w:val="ru-RU" w:eastAsia="bg-BG"/>
    </w:rPr>
  </w:style>
  <w:style w:type="paragraph" w:customStyle="1" w:styleId="Style6">
    <w:name w:val="Style6"/>
    <w:basedOn w:val="Normal"/>
    <w:uiPriority w:val="99"/>
    <w:rsid w:val="00D17A6B"/>
    <w:pPr>
      <w:widowControl w:val="0"/>
      <w:autoSpaceDE w:val="0"/>
      <w:autoSpaceDN w:val="0"/>
      <w:adjustRightInd w:val="0"/>
      <w:spacing w:after="0" w:line="274" w:lineRule="exact"/>
      <w:ind w:firstLine="701"/>
      <w:jc w:val="both"/>
    </w:pPr>
    <w:rPr>
      <w:rFonts w:ascii="Times New Roman" w:eastAsia="Times New Roman" w:hAnsi="Times New Roman"/>
      <w:sz w:val="24"/>
      <w:szCs w:val="24"/>
      <w:lang w:eastAsia="bg-BG"/>
    </w:rPr>
  </w:style>
  <w:style w:type="character" w:customStyle="1" w:styleId="FontStyle17">
    <w:name w:val="Font Style17"/>
    <w:basedOn w:val="DefaultParagraphFont"/>
    <w:uiPriority w:val="99"/>
    <w:rsid w:val="00D17A6B"/>
    <w:rPr>
      <w:rFonts w:ascii="Times New Roman" w:hAnsi="Times New Roman" w:cs="Times New Roman"/>
      <w:sz w:val="20"/>
      <w:szCs w:val="20"/>
    </w:rPr>
  </w:style>
  <w:style w:type="character" w:customStyle="1" w:styleId="FontStyle19">
    <w:name w:val="Font Style19"/>
    <w:basedOn w:val="DefaultParagraphFont"/>
    <w:uiPriority w:val="99"/>
    <w:rsid w:val="00D17A6B"/>
    <w:rPr>
      <w:rFonts w:ascii="Times New Roman" w:hAnsi="Times New Roman" w:cs="Times New Roman"/>
      <w:b/>
      <w:bCs/>
      <w:sz w:val="20"/>
      <w:szCs w:val="20"/>
    </w:rPr>
  </w:style>
  <w:style w:type="paragraph" w:customStyle="1" w:styleId="Style16">
    <w:name w:val="Style16"/>
    <w:basedOn w:val="Normal"/>
    <w:uiPriority w:val="99"/>
    <w:rsid w:val="00D17A6B"/>
    <w:pPr>
      <w:spacing w:after="0" w:line="240" w:lineRule="auto"/>
    </w:pPr>
    <w:rPr>
      <w:rFonts w:ascii="Georgia" w:eastAsia="Times New Roman" w:hAnsi="Georgia"/>
      <w:sz w:val="24"/>
      <w:szCs w:val="20"/>
      <w:lang w:eastAsia="bg-BG"/>
    </w:rPr>
  </w:style>
  <w:style w:type="paragraph" w:styleId="EndnoteText">
    <w:name w:val="endnote text"/>
    <w:basedOn w:val="Normal"/>
    <w:link w:val="EndnoteTextChar"/>
    <w:uiPriority w:val="99"/>
    <w:semiHidden/>
    <w:unhideWhenUsed/>
    <w:rsid w:val="00D17A6B"/>
    <w:pPr>
      <w:spacing w:after="0" w:line="240" w:lineRule="auto"/>
    </w:pPr>
    <w:rPr>
      <w:rFonts w:ascii="Geneva" w:eastAsia="Geneva" w:hAnsi="Geneva"/>
      <w:sz w:val="20"/>
      <w:szCs w:val="20"/>
      <w:lang w:val="ru-RU" w:eastAsia="bg-BG"/>
    </w:rPr>
  </w:style>
  <w:style w:type="character" w:customStyle="1" w:styleId="EndnoteTextChar">
    <w:name w:val="Endnote Text Char"/>
    <w:basedOn w:val="DefaultParagraphFont"/>
    <w:link w:val="EndnoteText"/>
    <w:uiPriority w:val="99"/>
    <w:semiHidden/>
    <w:rsid w:val="00D17A6B"/>
    <w:rPr>
      <w:rFonts w:ascii="Geneva" w:eastAsia="Geneva" w:hAnsi="Geneva"/>
      <w:lang w:val="ru-RU" w:eastAsia="bg-BG"/>
    </w:rPr>
  </w:style>
  <w:style w:type="character" w:styleId="EndnoteReference">
    <w:name w:val="endnote reference"/>
    <w:basedOn w:val="DefaultParagraphFont"/>
    <w:uiPriority w:val="99"/>
    <w:semiHidden/>
    <w:unhideWhenUsed/>
    <w:rsid w:val="00D17A6B"/>
    <w:rPr>
      <w:vertAlign w:val="superscript"/>
    </w:rPr>
  </w:style>
  <w:style w:type="character" w:styleId="CommentReference">
    <w:name w:val="annotation reference"/>
    <w:basedOn w:val="DefaultParagraphFont"/>
    <w:uiPriority w:val="99"/>
    <w:semiHidden/>
    <w:unhideWhenUsed/>
    <w:rsid w:val="00D17A6B"/>
    <w:rPr>
      <w:sz w:val="16"/>
      <w:szCs w:val="16"/>
    </w:rPr>
  </w:style>
  <w:style w:type="paragraph" w:styleId="CommentText">
    <w:name w:val="annotation text"/>
    <w:basedOn w:val="Normal"/>
    <w:link w:val="CommentTextChar"/>
    <w:uiPriority w:val="99"/>
    <w:semiHidden/>
    <w:unhideWhenUsed/>
    <w:rsid w:val="00D17A6B"/>
    <w:pPr>
      <w:spacing w:after="0" w:line="240" w:lineRule="auto"/>
    </w:pPr>
    <w:rPr>
      <w:rFonts w:ascii="Geneva" w:eastAsia="Geneva" w:hAnsi="Geneva"/>
      <w:sz w:val="20"/>
      <w:szCs w:val="20"/>
      <w:lang w:val="ru-RU" w:eastAsia="bg-BG"/>
    </w:rPr>
  </w:style>
  <w:style w:type="character" w:customStyle="1" w:styleId="CommentTextChar">
    <w:name w:val="Comment Text Char"/>
    <w:basedOn w:val="DefaultParagraphFont"/>
    <w:link w:val="CommentText"/>
    <w:uiPriority w:val="99"/>
    <w:semiHidden/>
    <w:rsid w:val="00D17A6B"/>
    <w:rPr>
      <w:rFonts w:ascii="Geneva" w:eastAsia="Geneva" w:hAnsi="Geneva"/>
      <w:lang w:val="ru-RU" w:eastAsia="bg-BG"/>
    </w:rPr>
  </w:style>
  <w:style w:type="paragraph" w:styleId="CommentSubject">
    <w:name w:val="annotation subject"/>
    <w:basedOn w:val="CommentText"/>
    <w:next w:val="CommentText"/>
    <w:link w:val="CommentSubjectChar"/>
    <w:uiPriority w:val="99"/>
    <w:semiHidden/>
    <w:unhideWhenUsed/>
    <w:rsid w:val="00D17A6B"/>
    <w:rPr>
      <w:b/>
      <w:bCs/>
    </w:rPr>
  </w:style>
  <w:style w:type="character" w:customStyle="1" w:styleId="CommentSubjectChar">
    <w:name w:val="Comment Subject Char"/>
    <w:basedOn w:val="CommentTextChar"/>
    <w:link w:val="CommentSubject"/>
    <w:uiPriority w:val="99"/>
    <w:semiHidden/>
    <w:rsid w:val="00D17A6B"/>
    <w:rPr>
      <w:rFonts w:ascii="Geneva" w:eastAsia="Geneva" w:hAnsi="Geneva"/>
      <w:b/>
      <w:bCs/>
      <w:lang w:val="ru-RU" w:eastAsia="bg-BG"/>
    </w:rPr>
  </w:style>
  <w:style w:type="character" w:customStyle="1" w:styleId="Bodytext3">
    <w:name w:val="Body text (3)_"/>
    <w:basedOn w:val="DefaultParagraphFont"/>
    <w:link w:val="Bodytext30"/>
    <w:rsid w:val="00624091"/>
    <w:rPr>
      <w:rFonts w:ascii="Arial" w:eastAsia="Arial" w:hAnsi="Arial" w:cs="Arial"/>
      <w:b/>
      <w:bCs/>
      <w:sz w:val="22"/>
      <w:szCs w:val="22"/>
      <w:shd w:val="clear" w:color="auto" w:fill="FFFFFF"/>
    </w:rPr>
  </w:style>
  <w:style w:type="paragraph" w:customStyle="1" w:styleId="Bodytext30">
    <w:name w:val="Body text (3)"/>
    <w:basedOn w:val="Normal"/>
    <w:link w:val="Bodytext3"/>
    <w:rsid w:val="00624091"/>
    <w:pPr>
      <w:widowControl w:val="0"/>
      <w:shd w:val="clear" w:color="auto" w:fill="FFFFFF"/>
      <w:spacing w:after="0" w:line="274" w:lineRule="exact"/>
      <w:ind w:hanging="440"/>
      <w:jc w:val="both"/>
    </w:pPr>
    <w:rPr>
      <w:rFonts w:ascii="Arial" w:eastAsia="Arial" w:hAnsi="Arial" w:cs="Arial"/>
      <w:b/>
      <w:bCs/>
      <w:lang w:val="en-US"/>
    </w:rPr>
  </w:style>
  <w:style w:type="character" w:customStyle="1" w:styleId="Heading2Char">
    <w:name w:val="Heading 2 Char"/>
    <w:basedOn w:val="DefaultParagraphFont"/>
    <w:link w:val="Heading2"/>
    <w:uiPriority w:val="9"/>
    <w:semiHidden/>
    <w:rsid w:val="00CA1BD0"/>
    <w:rPr>
      <w:rFonts w:asciiTheme="majorHAnsi" w:eastAsiaTheme="majorEastAsia" w:hAnsiTheme="majorHAnsi" w:cstheme="majorBidi"/>
      <w:color w:val="2E74B5" w:themeColor="accent1" w:themeShade="BF"/>
      <w:sz w:val="26"/>
      <w:szCs w:val="26"/>
      <w:lang w:val="bg-BG"/>
    </w:rPr>
  </w:style>
  <w:style w:type="character" w:customStyle="1" w:styleId="ListParagraphChar">
    <w:name w:val="List Paragraph Char"/>
    <w:basedOn w:val="DefaultParagraphFont"/>
    <w:link w:val="ListParagraph"/>
    <w:uiPriority w:val="99"/>
    <w:rsid w:val="00CA1BD0"/>
    <w:rPr>
      <w:sz w:val="22"/>
      <w:szCs w:val="22"/>
      <w:lang w:val="bg-BG"/>
    </w:rPr>
  </w:style>
  <w:style w:type="table" w:customStyle="1" w:styleId="TableGrid2">
    <w:name w:val="Table Grid2"/>
    <w:basedOn w:val="TableNormal"/>
    <w:next w:val="TableGrid"/>
    <w:uiPriority w:val="59"/>
    <w:rsid w:val="00046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46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461">
      <w:bodyDiv w:val="1"/>
      <w:marLeft w:val="0"/>
      <w:marRight w:val="0"/>
      <w:marTop w:val="0"/>
      <w:marBottom w:val="0"/>
      <w:divBdr>
        <w:top w:val="none" w:sz="0" w:space="0" w:color="auto"/>
        <w:left w:val="none" w:sz="0" w:space="0" w:color="auto"/>
        <w:bottom w:val="none" w:sz="0" w:space="0" w:color="auto"/>
        <w:right w:val="none" w:sz="0" w:space="0" w:color="auto"/>
      </w:divBdr>
    </w:div>
    <w:div w:id="652635951">
      <w:bodyDiv w:val="1"/>
      <w:marLeft w:val="0"/>
      <w:marRight w:val="0"/>
      <w:marTop w:val="0"/>
      <w:marBottom w:val="0"/>
      <w:divBdr>
        <w:top w:val="none" w:sz="0" w:space="0" w:color="auto"/>
        <w:left w:val="none" w:sz="0" w:space="0" w:color="auto"/>
        <w:bottom w:val="none" w:sz="0" w:space="0" w:color="auto"/>
        <w:right w:val="none" w:sz="0" w:space="0" w:color="auto"/>
      </w:divBdr>
    </w:div>
    <w:div w:id="669328903">
      <w:bodyDiv w:val="1"/>
      <w:marLeft w:val="0"/>
      <w:marRight w:val="0"/>
      <w:marTop w:val="0"/>
      <w:marBottom w:val="0"/>
      <w:divBdr>
        <w:top w:val="none" w:sz="0" w:space="0" w:color="auto"/>
        <w:left w:val="none" w:sz="0" w:space="0" w:color="auto"/>
        <w:bottom w:val="none" w:sz="0" w:space="0" w:color="auto"/>
        <w:right w:val="none" w:sz="0" w:space="0" w:color="auto"/>
      </w:divBdr>
    </w:div>
    <w:div w:id="971598341">
      <w:bodyDiv w:val="1"/>
      <w:marLeft w:val="0"/>
      <w:marRight w:val="0"/>
      <w:marTop w:val="0"/>
      <w:marBottom w:val="0"/>
      <w:divBdr>
        <w:top w:val="none" w:sz="0" w:space="0" w:color="auto"/>
        <w:left w:val="none" w:sz="0" w:space="0" w:color="auto"/>
        <w:bottom w:val="none" w:sz="0" w:space="0" w:color="auto"/>
        <w:right w:val="none" w:sz="0" w:space="0" w:color="auto"/>
      </w:divBdr>
    </w:div>
    <w:div w:id="1156605283">
      <w:bodyDiv w:val="1"/>
      <w:marLeft w:val="0"/>
      <w:marRight w:val="0"/>
      <w:marTop w:val="0"/>
      <w:marBottom w:val="0"/>
      <w:divBdr>
        <w:top w:val="none" w:sz="0" w:space="0" w:color="auto"/>
        <w:left w:val="none" w:sz="0" w:space="0" w:color="auto"/>
        <w:bottom w:val="none" w:sz="0" w:space="0" w:color="auto"/>
        <w:right w:val="none" w:sz="0" w:space="0" w:color="auto"/>
      </w:divBdr>
    </w:div>
    <w:div w:id="1234968711">
      <w:bodyDiv w:val="1"/>
      <w:marLeft w:val="0"/>
      <w:marRight w:val="0"/>
      <w:marTop w:val="0"/>
      <w:marBottom w:val="0"/>
      <w:divBdr>
        <w:top w:val="none" w:sz="0" w:space="0" w:color="auto"/>
        <w:left w:val="none" w:sz="0" w:space="0" w:color="auto"/>
        <w:bottom w:val="none" w:sz="0" w:space="0" w:color="auto"/>
        <w:right w:val="none" w:sz="0" w:space="0" w:color="auto"/>
      </w:divBdr>
    </w:div>
    <w:div w:id="1267470707">
      <w:bodyDiv w:val="1"/>
      <w:marLeft w:val="0"/>
      <w:marRight w:val="0"/>
      <w:marTop w:val="0"/>
      <w:marBottom w:val="0"/>
      <w:divBdr>
        <w:top w:val="none" w:sz="0" w:space="0" w:color="auto"/>
        <w:left w:val="none" w:sz="0" w:space="0" w:color="auto"/>
        <w:bottom w:val="none" w:sz="0" w:space="0" w:color="auto"/>
        <w:right w:val="none" w:sz="0" w:space="0" w:color="auto"/>
      </w:divBdr>
    </w:div>
    <w:div w:id="1329482195">
      <w:bodyDiv w:val="1"/>
      <w:marLeft w:val="0"/>
      <w:marRight w:val="0"/>
      <w:marTop w:val="0"/>
      <w:marBottom w:val="0"/>
      <w:divBdr>
        <w:top w:val="none" w:sz="0" w:space="0" w:color="auto"/>
        <w:left w:val="none" w:sz="0" w:space="0" w:color="auto"/>
        <w:bottom w:val="none" w:sz="0" w:space="0" w:color="auto"/>
        <w:right w:val="none" w:sz="0" w:space="0" w:color="auto"/>
      </w:divBdr>
    </w:div>
    <w:div w:id="1560508802">
      <w:bodyDiv w:val="1"/>
      <w:marLeft w:val="0"/>
      <w:marRight w:val="0"/>
      <w:marTop w:val="0"/>
      <w:marBottom w:val="0"/>
      <w:divBdr>
        <w:top w:val="none" w:sz="0" w:space="0" w:color="auto"/>
        <w:left w:val="none" w:sz="0" w:space="0" w:color="auto"/>
        <w:bottom w:val="none" w:sz="0" w:space="0" w:color="auto"/>
        <w:right w:val="none" w:sz="0" w:space="0" w:color="auto"/>
      </w:divBdr>
    </w:div>
    <w:div w:id="1632442313">
      <w:bodyDiv w:val="1"/>
      <w:marLeft w:val="0"/>
      <w:marRight w:val="0"/>
      <w:marTop w:val="0"/>
      <w:marBottom w:val="0"/>
      <w:divBdr>
        <w:top w:val="none" w:sz="0" w:space="0" w:color="auto"/>
        <w:left w:val="none" w:sz="0" w:space="0" w:color="auto"/>
        <w:bottom w:val="none" w:sz="0" w:space="0" w:color="auto"/>
        <w:right w:val="none" w:sz="0" w:space="0" w:color="auto"/>
      </w:divBdr>
    </w:div>
    <w:div w:id="1906333553">
      <w:bodyDiv w:val="1"/>
      <w:marLeft w:val="0"/>
      <w:marRight w:val="0"/>
      <w:marTop w:val="0"/>
      <w:marBottom w:val="0"/>
      <w:divBdr>
        <w:top w:val="none" w:sz="0" w:space="0" w:color="auto"/>
        <w:left w:val="none" w:sz="0" w:space="0" w:color="auto"/>
        <w:bottom w:val="none" w:sz="0" w:space="0" w:color="auto"/>
        <w:right w:val="none" w:sz="0" w:space="0" w:color="auto"/>
      </w:divBdr>
    </w:div>
    <w:div w:id="1964774756">
      <w:bodyDiv w:val="1"/>
      <w:marLeft w:val="0"/>
      <w:marRight w:val="0"/>
      <w:marTop w:val="0"/>
      <w:marBottom w:val="0"/>
      <w:divBdr>
        <w:top w:val="none" w:sz="0" w:space="0" w:color="auto"/>
        <w:left w:val="none" w:sz="0" w:space="0" w:color="auto"/>
        <w:bottom w:val="none" w:sz="0" w:space="0" w:color="auto"/>
        <w:right w:val="none" w:sz="0" w:space="0" w:color="auto"/>
      </w:divBdr>
    </w:div>
    <w:div w:id="207986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2D640-0D88-4400-B593-2A2D11650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1202</Characters>
  <Application>Microsoft Office Word</Application>
  <DocSecurity>0</DocSecurity>
  <Lines>36</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Links>
    <vt:vector size="12" baseType="variant">
      <vt:variant>
        <vt:i4>8060930</vt:i4>
      </vt:variant>
      <vt:variant>
        <vt:i4>3</vt:i4>
      </vt:variant>
      <vt:variant>
        <vt:i4>0</vt:i4>
      </vt:variant>
      <vt:variant>
        <vt:i4>5</vt:i4>
      </vt:variant>
      <vt:variant>
        <vt:lpwstr>mailto:milen.dimov@cmdrcoe.org</vt:lpwstr>
      </vt:variant>
      <vt:variant>
        <vt:lpwstr/>
      </vt:variant>
      <vt:variant>
        <vt:i4>8060930</vt:i4>
      </vt:variant>
      <vt:variant>
        <vt:i4>0</vt:i4>
      </vt:variant>
      <vt:variant>
        <vt:i4>0</vt:i4>
      </vt:variant>
      <vt:variant>
        <vt:i4>5</vt:i4>
      </vt:variant>
      <vt:variant>
        <vt:lpwstr>mailto:milen.dimov@cmdrcoe.org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Milen Dimov</cp:lastModifiedBy>
  <cp:revision>3</cp:revision>
  <cp:lastPrinted>2023-03-17T07:28:00Z</cp:lastPrinted>
  <dcterms:created xsi:type="dcterms:W3CDTF">2023-03-17T09:00:00Z</dcterms:created>
  <dcterms:modified xsi:type="dcterms:W3CDTF">2023-03-17T09:08:00Z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a8def70803e19d7469c606843a8a18a1bdaf12969205964d50c2ff54317a6477</vt:lpwstr>
  </property>
</Properties>
</file>